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94" w:rsidRDefault="00C51594" w:rsidP="00C51594">
      <w:pPr>
        <w:rPr>
          <w:sz w:val="22"/>
          <w:szCs w:val="22"/>
        </w:rPr>
      </w:pPr>
      <w:bookmarkStart w:id="0" w:name="_GoBack"/>
      <w:bookmarkEnd w:id="0"/>
    </w:p>
    <w:p w:rsidR="00C51594" w:rsidRDefault="00C51594" w:rsidP="00C51594">
      <w:pPr>
        <w:rPr>
          <w:sz w:val="22"/>
          <w:szCs w:val="22"/>
        </w:rPr>
      </w:pPr>
    </w:p>
    <w:p w:rsidR="00C51594" w:rsidRDefault="00C51594" w:rsidP="00C51594">
      <w:pPr>
        <w:rPr>
          <w:sz w:val="22"/>
          <w:szCs w:val="22"/>
        </w:rPr>
      </w:pPr>
    </w:p>
    <w:p w:rsidR="000F0F88" w:rsidRDefault="000F0F8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F7032" w:rsidRDefault="001F70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232D32" w:rsidRDefault="001F70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 </w:t>
      </w:r>
    </w:p>
    <w:p w:rsidR="001F7032" w:rsidRDefault="00232D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="001F7032">
        <w:rPr>
          <w:b/>
          <w:bCs/>
        </w:rPr>
        <w:t>ПРИСВОЕНИЕ (ИЗМЕНЕНИЕ,</w:t>
      </w:r>
      <w:r w:rsidR="00AB43A5">
        <w:rPr>
          <w:b/>
          <w:bCs/>
        </w:rPr>
        <w:t xml:space="preserve"> </w:t>
      </w:r>
      <w:r w:rsidR="001F7032">
        <w:rPr>
          <w:b/>
          <w:bCs/>
        </w:rPr>
        <w:t>АННУЛИРОВ</w:t>
      </w:r>
      <w:r>
        <w:rPr>
          <w:b/>
          <w:bCs/>
        </w:rPr>
        <w:t>АНИЕ) АДРЕСА ОБЪЕКТАМ АДРЕСАЦИИ»</w:t>
      </w: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7"/>
      <w:bookmarkEnd w:id="1"/>
      <w:r>
        <w:t>I. Общие положения</w:t>
      </w: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1.1. Предмет регулирования административного регламента.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Административный регламент предоставления муниципальной услуги "Присвоение (изменение, аннулирование) адреса объектам адресации" (далее - Административный регламент) устанавливает сроки и последовательность административных процедур и административных действий администрации </w:t>
      </w:r>
      <w:r w:rsidR="007703C7">
        <w:t>МО «Красногвардейское сельское поселение»</w:t>
      </w:r>
      <w:r>
        <w:t>, порядок взаимодействия между должностными лицами администрации, а также взаимодействие с физическими или юридическими лицами, иными органами государственной власти, учреждениями и организациями при предоставлении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1"/>
      <w:bookmarkEnd w:id="2"/>
      <w:r>
        <w:t>1.2. Круг заявителей.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 процессе предоставления муниципальной услуги физические, юридические лица, претендующие на получение муниципальной услуги, именуются заявителями (далее - Заявители).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Муниципальная услуга предоставляется физическим, юридическим лицам, являющимся: собственниками объекта адресации либо лицами, обладающими одним из следующих вещных прав на объект адресации: право хозяйственного ведения, оперативного управления, пожизненно наследуемого владения, постоянного (бессрочного) пользования.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1.3. Требования к порядку информирования о предоставлении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Место нахождения администрации </w:t>
      </w:r>
      <w:r w:rsidR="007703C7">
        <w:t>МО «Красногвардейское сельское поселение»</w:t>
      </w:r>
      <w:r>
        <w:t>:</w:t>
      </w:r>
    </w:p>
    <w:p w:rsidR="001F7032" w:rsidRPr="00391BAA" w:rsidRDefault="00232D32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</w:rPr>
      </w:pPr>
      <w:r>
        <w:t>385</w:t>
      </w:r>
      <w:r w:rsidR="007703C7">
        <w:t>3</w:t>
      </w:r>
      <w:r>
        <w:t>00</w:t>
      </w:r>
      <w:r w:rsidR="001F7032">
        <w:t xml:space="preserve">, </w:t>
      </w:r>
      <w:r>
        <w:t>Республика Адыгея</w:t>
      </w:r>
      <w:r w:rsidR="001F7032">
        <w:t xml:space="preserve">, </w:t>
      </w:r>
      <w:r w:rsidR="007703C7">
        <w:rPr>
          <w:color w:val="0000FF"/>
        </w:rPr>
        <w:t xml:space="preserve">Красногвардейский район, с. </w:t>
      </w:r>
      <w:proofErr w:type="gramStart"/>
      <w:r w:rsidR="007703C7">
        <w:rPr>
          <w:color w:val="0000FF"/>
        </w:rPr>
        <w:t>Красногвардейское</w:t>
      </w:r>
      <w:proofErr w:type="gramEnd"/>
      <w:r w:rsidR="007703C7">
        <w:rPr>
          <w:color w:val="0000FF"/>
        </w:rPr>
        <w:t>, ул. 50 лет Октября, 31</w:t>
      </w:r>
      <w:r w:rsidR="001F7032" w:rsidRPr="00391BAA">
        <w:rPr>
          <w:color w:val="0000FF"/>
        </w:rPr>
        <w:t>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Режим работы администрации </w:t>
      </w:r>
      <w:r w:rsidR="007703C7">
        <w:t>МО «Красногвардейское сельское поселение»</w:t>
      </w:r>
      <w:r>
        <w:t>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Понедельник: с </w:t>
      </w:r>
      <w:r w:rsidRPr="00240029">
        <w:rPr>
          <w:color w:val="0000FF"/>
        </w:rPr>
        <w:t>8.00</w:t>
      </w:r>
      <w:r>
        <w:t xml:space="preserve"> час до </w:t>
      </w:r>
      <w:r w:rsidRPr="00240029">
        <w:rPr>
          <w:color w:val="0000FF"/>
        </w:rPr>
        <w:t xml:space="preserve">17 ч. </w:t>
      </w:r>
      <w:r w:rsidR="007703C7">
        <w:rPr>
          <w:color w:val="0000FF"/>
        </w:rPr>
        <w:t>00</w:t>
      </w:r>
      <w:r>
        <w:t xml:space="preserve"> мин.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Вторник: с </w:t>
      </w:r>
      <w:r w:rsidRPr="00240029">
        <w:rPr>
          <w:color w:val="0000FF"/>
        </w:rPr>
        <w:t>8.00</w:t>
      </w:r>
      <w:r>
        <w:t xml:space="preserve"> </w:t>
      </w:r>
      <w:proofErr w:type="spellStart"/>
      <w:r>
        <w:t>час</w:t>
      </w:r>
      <w:proofErr w:type="gramStart"/>
      <w:r>
        <w:t>.д</w:t>
      </w:r>
      <w:proofErr w:type="gramEnd"/>
      <w:r>
        <w:t>о</w:t>
      </w:r>
      <w:proofErr w:type="spellEnd"/>
      <w:r>
        <w:t xml:space="preserve"> </w:t>
      </w:r>
      <w:r w:rsidRPr="00240029">
        <w:rPr>
          <w:color w:val="0000FF"/>
        </w:rPr>
        <w:t xml:space="preserve">17 ч. </w:t>
      </w:r>
      <w:r w:rsidR="007703C7">
        <w:rPr>
          <w:color w:val="0000FF"/>
        </w:rPr>
        <w:t>00</w:t>
      </w:r>
      <w:r>
        <w:t xml:space="preserve"> мин.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Среда: с </w:t>
      </w:r>
      <w:r w:rsidRPr="00240029">
        <w:rPr>
          <w:color w:val="0000FF"/>
        </w:rPr>
        <w:t>8.00</w:t>
      </w:r>
      <w:r>
        <w:t xml:space="preserve"> </w:t>
      </w:r>
      <w:proofErr w:type="spellStart"/>
      <w:r>
        <w:t>час</w:t>
      </w:r>
      <w:proofErr w:type="gramStart"/>
      <w:r>
        <w:t>.д</w:t>
      </w:r>
      <w:proofErr w:type="gramEnd"/>
      <w:r>
        <w:t>о</w:t>
      </w:r>
      <w:proofErr w:type="spellEnd"/>
      <w:r>
        <w:t xml:space="preserve"> </w:t>
      </w:r>
      <w:r w:rsidRPr="00240029">
        <w:rPr>
          <w:color w:val="0000FF"/>
        </w:rPr>
        <w:t xml:space="preserve">17 ч. </w:t>
      </w:r>
      <w:r w:rsidR="007703C7">
        <w:rPr>
          <w:color w:val="0000FF"/>
        </w:rPr>
        <w:t>00</w:t>
      </w:r>
      <w:r>
        <w:t xml:space="preserve"> мин.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Четверг: с </w:t>
      </w:r>
      <w:r w:rsidRPr="00240029">
        <w:rPr>
          <w:color w:val="0000FF"/>
        </w:rPr>
        <w:t>8.00</w:t>
      </w:r>
      <w:r>
        <w:t xml:space="preserve"> </w:t>
      </w:r>
      <w:proofErr w:type="spellStart"/>
      <w:r>
        <w:t>час</w:t>
      </w:r>
      <w:proofErr w:type="gramStart"/>
      <w:r>
        <w:t>.д</w:t>
      </w:r>
      <w:proofErr w:type="gramEnd"/>
      <w:r>
        <w:t>о</w:t>
      </w:r>
      <w:proofErr w:type="spellEnd"/>
      <w:r>
        <w:t xml:space="preserve"> </w:t>
      </w:r>
      <w:r w:rsidRPr="00240029">
        <w:rPr>
          <w:color w:val="0000FF"/>
        </w:rPr>
        <w:t xml:space="preserve">17 ч. </w:t>
      </w:r>
      <w:r w:rsidR="007703C7">
        <w:rPr>
          <w:color w:val="0000FF"/>
        </w:rPr>
        <w:t>00</w:t>
      </w:r>
      <w:r>
        <w:t xml:space="preserve"> мин.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Пятница: с </w:t>
      </w:r>
      <w:r w:rsidRPr="00240029">
        <w:rPr>
          <w:color w:val="0000FF"/>
        </w:rPr>
        <w:t>8.00</w:t>
      </w:r>
      <w:r>
        <w:t xml:space="preserve"> </w:t>
      </w:r>
      <w:proofErr w:type="spellStart"/>
      <w:r>
        <w:t>час</w:t>
      </w:r>
      <w:proofErr w:type="gramStart"/>
      <w:r>
        <w:t>.д</w:t>
      </w:r>
      <w:proofErr w:type="gramEnd"/>
      <w:r>
        <w:t>о</w:t>
      </w:r>
      <w:proofErr w:type="spellEnd"/>
      <w:r>
        <w:t xml:space="preserve"> </w:t>
      </w:r>
      <w:r w:rsidR="007703C7">
        <w:rPr>
          <w:color w:val="0000FF"/>
        </w:rPr>
        <w:t>17</w:t>
      </w:r>
      <w:r w:rsidRPr="00240029">
        <w:rPr>
          <w:color w:val="0000FF"/>
        </w:rPr>
        <w:t>.00</w:t>
      </w:r>
      <w:r>
        <w:t xml:space="preserve"> час.</w:t>
      </w:r>
    </w:p>
    <w:p w:rsidR="001F7032" w:rsidRPr="00240029" w:rsidRDefault="001F7032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</w:rPr>
      </w:pPr>
      <w:r w:rsidRPr="00240029">
        <w:rPr>
          <w:color w:val="0000FF"/>
        </w:rPr>
        <w:t>Суббота: выходной день.</w:t>
      </w:r>
    </w:p>
    <w:p w:rsidR="001F7032" w:rsidRPr="00240029" w:rsidRDefault="001F7032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</w:rPr>
      </w:pPr>
      <w:r w:rsidRPr="00240029">
        <w:rPr>
          <w:color w:val="0000FF"/>
        </w:rPr>
        <w:t>Воскресенье: выходной день.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Адрес электронной почты </w:t>
      </w:r>
      <w:r w:rsidR="007703C7">
        <w:t xml:space="preserve">МО «Красногвардейское сельское </w:t>
      </w:r>
      <w:proofErr w:type="spellStart"/>
      <w:r w:rsidR="007703C7">
        <w:t>поселение</w:t>
      </w:r>
      <w:proofErr w:type="gramStart"/>
      <w:r w:rsidR="007703C7">
        <w:t>»</w:t>
      </w:r>
      <w:r w:rsidR="00232D32">
        <w:t>с</w:t>
      </w:r>
      <w:proofErr w:type="gramEnd"/>
      <w:r w:rsidR="00232D32">
        <w:t>ельского</w:t>
      </w:r>
      <w:proofErr w:type="spellEnd"/>
      <w:r w:rsidR="00232D32">
        <w:t xml:space="preserve"> поселения: </w:t>
      </w:r>
      <w:proofErr w:type="spellStart"/>
      <w:r w:rsidR="007703C7">
        <w:rPr>
          <w:lang w:val="en-US"/>
        </w:rPr>
        <w:t>krasnogvard</w:t>
      </w:r>
      <w:proofErr w:type="spellEnd"/>
      <w:r w:rsidR="00232D32" w:rsidRPr="00391BAA">
        <w:rPr>
          <w:color w:val="0000FF"/>
        </w:rPr>
        <w:t>@mail</w:t>
      </w:r>
      <w:r w:rsidRPr="00391BAA">
        <w:rPr>
          <w:color w:val="0000FF"/>
        </w:rPr>
        <w:t>.ru.</w:t>
      </w:r>
    </w:p>
    <w:p w:rsidR="001F7032" w:rsidRPr="00391BAA" w:rsidRDefault="001F7032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</w:rPr>
      </w:pPr>
      <w:r>
        <w:t xml:space="preserve">Справочные телефоны администрации </w:t>
      </w:r>
      <w:r w:rsidR="007703C7">
        <w:t>МО «Красногвардейское сельское поселение»</w:t>
      </w:r>
      <w:r>
        <w:t xml:space="preserve"> сельского поселения: </w:t>
      </w:r>
      <w:r w:rsidRPr="00391BAA">
        <w:rPr>
          <w:color w:val="0000FF"/>
        </w:rPr>
        <w:t>8(</w:t>
      </w:r>
      <w:r w:rsidR="001C6D88" w:rsidRPr="00391BAA">
        <w:rPr>
          <w:color w:val="0000FF"/>
        </w:rPr>
        <w:t>8777</w:t>
      </w:r>
      <w:r w:rsidR="007703C7" w:rsidRPr="007703C7">
        <w:rPr>
          <w:color w:val="0000FF"/>
        </w:rPr>
        <w:t>8</w:t>
      </w:r>
      <w:r w:rsidR="001C6D88" w:rsidRPr="00391BAA">
        <w:rPr>
          <w:color w:val="0000FF"/>
        </w:rPr>
        <w:t xml:space="preserve">) </w:t>
      </w:r>
      <w:r w:rsidR="007703C7" w:rsidRPr="007703C7">
        <w:rPr>
          <w:color w:val="0000FF"/>
        </w:rPr>
        <w:t>5-27-33</w:t>
      </w:r>
      <w:r w:rsidRPr="00391BAA">
        <w:rPr>
          <w:color w:val="0000FF"/>
        </w:rPr>
        <w:t>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 о предоставлении муниципальной услуги размещается в сети Интернет: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www.gosuslugi.ru;</w:t>
      </w:r>
    </w:p>
    <w:p w:rsidR="007703C7" w:rsidRPr="007703C7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 официальном сайте </w:t>
      </w:r>
      <w:r w:rsidR="007703C7">
        <w:t>МО «Красногвардейское сельское поселение».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Услуги государственных органов и организаций, участвующих в предоставлении муниципальной услуги, которые являются необходимыми и обязательными для предоставления муниципальной услуги, отсутствуют.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Информирование граждан по вопросам предоставления муниципальной услуги организуется следующим образом: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публичное информирование проводится посредством привлечения средств массовой информации, радио, телевидения (далее - СМИ), а также посредством размещения информации в сети, на информационных стендах в администрации </w:t>
      </w:r>
      <w:r w:rsidR="007703C7">
        <w:t>МО «Красногвардейское сельское поселение»</w:t>
      </w:r>
      <w:r>
        <w:t>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индивидуальное информирование проводится в форме устного информирования (лично или по телефону) и письменного информирования (по почте или электронной почте).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личном обращении заинтересованных лиц в администрацию </w:t>
      </w:r>
      <w:r w:rsidR="007703C7">
        <w:t>МО «Красногвардейское сельское поселение»</w:t>
      </w:r>
      <w:r>
        <w:t xml:space="preserve"> они информируются о: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порядке</w:t>
      </w:r>
      <w:proofErr w:type="gramEnd"/>
      <w:r>
        <w:t xml:space="preserve"> предоставления муниципальной услуги;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видах</w:t>
      </w:r>
      <w:proofErr w:type="gramEnd"/>
      <w:r>
        <w:t xml:space="preserve"> и характере официальных документов, необходимых для предоставления муниципальной услуги;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сроках</w:t>
      </w:r>
      <w:proofErr w:type="gramEnd"/>
      <w:r>
        <w:t xml:space="preserve"> предоставления муниципальной услуги;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порядке</w:t>
      </w:r>
      <w:proofErr w:type="gramEnd"/>
      <w:r>
        <w:t xml:space="preserve"> обжалования действий (бездействия) и решений, осуществляемых и принимаемых в ходе предоставления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если для подготовки ответа требуется продолжительное время, сотрудник администрации </w:t>
      </w:r>
      <w:r w:rsidR="007703C7">
        <w:t>МО «Красногвардейское сельское поселение»</w:t>
      </w:r>
      <w:r>
        <w:t>, осуществляющий индивидуальное устное информирование, предлагает обратиться за необходимой информацией в письменном виде</w:t>
      </w:r>
      <w:r w:rsidR="001C6D88">
        <w:t>,</w:t>
      </w:r>
      <w:r>
        <w:t xml:space="preserve">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На индивидуальное устное информирование каждого заинтересованного лица сотрудник администрации, осуществляющий индивидуальное устное информирование, выделяет не более 15 минут.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Информирование заинтересованных лиц по телефону осуществляется в соответствии с графиком работы специалистов, которые непосредственно взаимодействуют с заинтересованными лицами.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месте</w:t>
      </w:r>
      <w:proofErr w:type="gramEnd"/>
      <w:r>
        <w:t xml:space="preserve"> нахождения и режиме работы администрации </w:t>
      </w:r>
      <w:r w:rsidR="006138AB">
        <w:t>МО «Красногвардейское сельское поселение»</w:t>
      </w:r>
      <w:r>
        <w:t>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видах</w:t>
      </w:r>
      <w:proofErr w:type="gramEnd"/>
      <w:r>
        <w:t xml:space="preserve"> и характере официальных документов, необходимых для предоставления муниципальной услуги;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сроках</w:t>
      </w:r>
      <w:proofErr w:type="gramEnd"/>
      <w:r>
        <w:t xml:space="preserve"> предоставления муниципальной услуги;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порядке</w:t>
      </w:r>
      <w:proofErr w:type="gramEnd"/>
      <w:r>
        <w:t xml:space="preserve"> обжалования решений, действий или бездействия.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 о предоставлении муниципальной услуги в письменной форме предоставляется специалистами администрации на основании письменного обращения заинтересованного лица в течение 10 дней после получения письменного обращения.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При получении запроса по электронной почте специалистом готовится подробный письменный ответ, который отправляется заинтересованному лицу в течение 3 дней после получения запроса по адресу электронной почты.</w:t>
      </w: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80"/>
      <w:bookmarkEnd w:id="3"/>
      <w:r>
        <w:t>II. Стандарт предоставления муниципальной услуги</w:t>
      </w: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2.1. Наименование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"Присвоение (изменение, аннулирование) адреса объектам адресации".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2.2. Наименование органа местного самоуправления, предоставляющего муниципальную услугу.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Предоставление муниципальной услуги "Присвоение (изменение, аннулирование) адреса объектам адресации" осуществляется администрацией </w:t>
      </w:r>
      <w:r w:rsidR="006138AB">
        <w:t>МО «Красногвардейское сельское поселение»</w:t>
      </w:r>
      <w:r>
        <w:t xml:space="preserve"> (далее - Администрация).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требованиями </w:t>
      </w:r>
      <w:hyperlink r:id="rId6" w:history="1">
        <w:r>
          <w:rPr>
            <w:color w:val="0000FF"/>
          </w:rPr>
          <w:t>подпункта 3 пункта 1 статьи 7</w:t>
        </w:r>
      </w:hyperlink>
      <w:r>
        <w:t xml:space="preserve"> Федерального закона от 27 июля 2010 года </w:t>
      </w:r>
      <w:r w:rsidR="006138AB">
        <w:t>№</w:t>
      </w:r>
      <w:r>
        <w:t xml:space="preserve"> 210-ФЗ "Об организации предоставления государственных и муниципальных услуг"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</w:t>
      </w:r>
      <w:proofErr w:type="gramEnd"/>
      <w:r>
        <w:t xml:space="preserve"> получения услуг и включенных в перечни, указанные в </w:t>
      </w:r>
      <w:hyperlink r:id="rId7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года </w:t>
      </w:r>
      <w:r w:rsidR="006138AB">
        <w:t>№</w:t>
      </w:r>
      <w:r>
        <w:t xml:space="preserve"> 210-ФЗ "Об организации предоставления государственных и муниципальных услуг".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 w:rsidRPr="00240029">
        <w:t>2.</w:t>
      </w:r>
      <w:r w:rsidR="006F7050" w:rsidRPr="00240029">
        <w:t>3</w:t>
      </w:r>
      <w:r w:rsidRPr="00240029">
        <w:t>.</w:t>
      </w:r>
      <w:r>
        <w:t xml:space="preserve"> Результат предоставления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предоставления муниципальной услуги является: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1) выдача решения о присвоении (изменении, аннулировании) адреса объекту адресации;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2) выдача решения об отказе в присвоении (изменении, аннулировании) адреса объекту адресации.</w:t>
      </w:r>
    </w:p>
    <w:p w:rsidR="00D726E6" w:rsidRPr="00E60CF2" w:rsidRDefault="00304AF5" w:rsidP="00304AF5">
      <w:pPr>
        <w:pStyle w:val="a6"/>
        <w:tabs>
          <w:tab w:val="left" w:pos="567"/>
        </w:tabs>
        <w:ind w:left="426" w:right="-1"/>
        <w:jc w:val="both"/>
      </w:pPr>
      <w:r>
        <w:t xml:space="preserve">  </w:t>
      </w:r>
      <w:r w:rsidR="00D726E6" w:rsidRPr="00E60CF2">
        <w:t>2.4. Срок исполнения муниципальной услуги:</w:t>
      </w:r>
    </w:p>
    <w:p w:rsidR="00D726E6" w:rsidRDefault="00D726E6" w:rsidP="00D726E6">
      <w:pPr>
        <w:widowControl w:val="0"/>
        <w:autoSpaceDE w:val="0"/>
        <w:autoSpaceDN w:val="0"/>
        <w:adjustRightInd w:val="0"/>
        <w:ind w:firstLine="540"/>
        <w:jc w:val="both"/>
      </w:pPr>
      <w:r>
        <w:t>- Срок предоставления муниципальной услуги составляет 10 дней с момента подачи заявления.</w:t>
      </w:r>
    </w:p>
    <w:p w:rsidR="001F7032" w:rsidRDefault="00D726E6" w:rsidP="00D726E6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</w:t>
      </w:r>
      <w:r w:rsidR="001F7032">
        <w:t>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6F7050">
        <w:t>5</w:t>
      </w:r>
      <w:r>
        <w:t>. Перечень нормативных правовых актов, регулирующих предоставление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</w:t>
      </w:r>
      <w:r w:rsidR="006138AB">
        <w:t>№</w:t>
      </w:r>
      <w:r>
        <w:t xml:space="preserve"> 131-ФЗ "Об общих принципах организации местного самоуправления в Российской Федерации";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</w:t>
      </w:r>
      <w:r w:rsidR="006138AB">
        <w:t>№</w:t>
      </w:r>
      <w:r>
        <w:t xml:space="preserve"> 210-ФЗ "Об организации предоставления государственных и муниципальных услуг";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28.12.2013 </w:t>
      </w:r>
      <w:r w:rsidR="006138AB">
        <w:t>№</w:t>
      </w:r>
      <w:r>
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</w:t>
      </w:r>
      <w:r w:rsidR="006138AB">
        <w:t>№</w:t>
      </w:r>
      <w:r>
        <w:t xml:space="preserve"> 1221 "Об утверждении Правил присвоения, изменения и аннулирования адресов";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Уставом</w:t>
        </w:r>
      </w:hyperlink>
      <w:r>
        <w:t xml:space="preserve"> муниципального образования - </w:t>
      </w:r>
      <w:r w:rsidR="006138AB">
        <w:t>МО «Красногвардейское сельское поселение»</w:t>
      </w:r>
      <w:r w:rsidR="004D6653">
        <w:t>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 w:rsidRPr="00240029">
        <w:t>2.</w:t>
      </w:r>
      <w:r w:rsidR="006F7050" w:rsidRPr="00240029">
        <w:t>6</w:t>
      </w:r>
      <w:r w:rsidRPr="00240029">
        <w:t>.</w:t>
      </w:r>
      <w: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6F7050">
        <w:t>6</w:t>
      </w:r>
      <w:r>
        <w:t>.1. Для предоставления муниципальной услуги Заявителем в Администрацию представляются:</w:t>
      </w:r>
    </w:p>
    <w:p w:rsidR="00565FCD" w:rsidRPr="00463F97" w:rsidRDefault="001F7032" w:rsidP="00565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F97">
        <w:rPr>
          <w:rFonts w:ascii="Times New Roman" w:hAnsi="Times New Roman" w:cs="Times New Roman"/>
          <w:sz w:val="24"/>
          <w:szCs w:val="24"/>
        </w:rPr>
        <w:t>1. заявление</w:t>
      </w:r>
      <w:r w:rsidR="00281D31" w:rsidRPr="00463F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 w:rsidRPr="00B312BA">
        <w:t>2. документы, подтверждающие полномочия представителя Заявителя</w:t>
      </w:r>
      <w:r>
        <w:t xml:space="preserve"> (в случае, если с заявлением обратился представитель).</w:t>
      </w:r>
    </w:p>
    <w:p w:rsidR="001F7032" w:rsidRDefault="006F7050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10"/>
      <w:bookmarkEnd w:id="4"/>
      <w:r>
        <w:t>2.6</w:t>
      </w:r>
      <w:r w:rsidR="001F7032">
        <w:t>.2. Для предоставления муниципальной услуги необходимы следующие документы: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1) правоустанавливающие и (или) правоудостоверяющие документы на объект (объекты) адресации;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3" w:history="1">
        <w:r>
          <w:rPr>
            <w:color w:val="0000FF"/>
          </w:rPr>
          <w:t>подпункте "а" пункта 14</w:t>
        </w:r>
      </w:hyperlink>
      <w:r>
        <w:t xml:space="preserve"> Правил, утвержденных Постановлением Правительства РФ от 19 ноября 2014 г</w:t>
      </w:r>
      <w:r w:rsidR="00281D31">
        <w:t>ода №</w:t>
      </w:r>
      <w:r>
        <w:t xml:space="preserve"> 1221 (далее - Правила);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4" w:history="1">
        <w:r>
          <w:rPr>
            <w:color w:val="0000FF"/>
          </w:rPr>
          <w:t>подпункте "б" пункта 14</w:t>
        </w:r>
      </w:hyperlink>
      <w:r>
        <w:t xml:space="preserve"> Правил).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Заявление</w:t>
      </w:r>
      <w:r w:rsidR="00391BAA">
        <w:t>,</w:t>
      </w:r>
      <w:r w:rsidR="00AB43A5">
        <w:t xml:space="preserve"> </w:t>
      </w:r>
      <w:r w:rsidR="00391BAA">
        <w:t xml:space="preserve">представленное </w:t>
      </w:r>
      <w:r w:rsidR="00391BAA" w:rsidRPr="00B312BA">
        <w:t xml:space="preserve">по форме согласно </w:t>
      </w:r>
      <w:hyperlink w:anchor="Par32" w:tooltip="Ссылка на текущий документ" w:history="1">
        <w:r w:rsidR="00391BAA" w:rsidRPr="00B312BA">
          <w:rPr>
            <w:color w:val="0000FF"/>
          </w:rPr>
          <w:t xml:space="preserve">приложению </w:t>
        </w:r>
        <w:r w:rsidR="006138AB">
          <w:rPr>
            <w:color w:val="0000FF"/>
          </w:rPr>
          <w:t>№</w:t>
        </w:r>
        <w:r w:rsidR="00391BAA" w:rsidRPr="00B312BA">
          <w:rPr>
            <w:color w:val="0000FF"/>
          </w:rPr>
          <w:t xml:space="preserve"> 1</w:t>
        </w:r>
      </w:hyperlink>
      <w:r>
        <w:t xml:space="preserve"> и документы, указанные в </w:t>
      </w:r>
      <w:hyperlink w:anchor="Par110" w:history="1">
        <w:r w:rsidR="006F7050">
          <w:rPr>
            <w:color w:val="0000FF"/>
          </w:rPr>
          <w:t>пункте 2.6</w:t>
        </w:r>
        <w:r>
          <w:rPr>
            <w:color w:val="0000FF"/>
          </w:rPr>
          <w:t>.2</w:t>
        </w:r>
      </w:hyperlink>
      <w:r>
        <w:t xml:space="preserve"> настоящего Регламента, могут быть направлены в Администрацию следующими способами: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лично или через представителя;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через многофункциональный центр предоставления государственных и муниципальных услуг (далее - МФЦ);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по почте;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по электронной почте;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посредством федеральной государственной информационной системы "Единый портал государственных и муниципальных услуг (функций)" www.gosuslugi.ru.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Гражданин при подаче заявления лично, через многофункциональный центр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Уполномоченный представитель заявителя должен предъявить документ, удостоверяющий полномочия представителя.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При подаче заявления через Единый портал 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1F7032" w:rsidRDefault="006F7050">
      <w:pPr>
        <w:widowControl w:val="0"/>
        <w:autoSpaceDE w:val="0"/>
        <w:autoSpaceDN w:val="0"/>
        <w:adjustRightInd w:val="0"/>
        <w:ind w:firstLine="540"/>
        <w:jc w:val="both"/>
      </w:pPr>
      <w:r>
        <w:t>2.6</w:t>
      </w:r>
      <w:r w:rsidR="001F7032">
        <w:t xml:space="preserve">.3. Администрация запрашивает документы, указанные в </w:t>
      </w:r>
      <w:hyperlink w:anchor="Par110" w:history="1">
        <w:r>
          <w:rPr>
            <w:color w:val="0000FF"/>
          </w:rPr>
          <w:t>пункте 2.6</w:t>
        </w:r>
        <w:r w:rsidR="001F7032">
          <w:rPr>
            <w:color w:val="0000FF"/>
          </w:rPr>
          <w:t>.2</w:t>
        </w:r>
      </w:hyperlink>
      <w:r w:rsidR="001F7032">
        <w:t xml:space="preserve">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10" w:history="1">
        <w:r>
          <w:rPr>
            <w:color w:val="0000FF"/>
          </w:rPr>
          <w:t>пункте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Документы, указанные в </w:t>
      </w:r>
      <w:hyperlink w:anchor="Par110" w:history="1">
        <w:r>
          <w:rPr>
            <w:color w:val="0000FF"/>
          </w:rPr>
          <w:t>пункте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6F7050">
        <w:t>6</w:t>
      </w:r>
      <w:r>
        <w:t xml:space="preserve">.4. Если заявление и документы, указанные в </w:t>
      </w:r>
      <w:hyperlink w:anchor="Par110" w:history="1">
        <w:r>
          <w:rPr>
            <w:color w:val="0000FF"/>
          </w:rPr>
          <w:t>пункте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представляются заявителем (представителем заявителя) в Администрацию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 </w:t>
      </w:r>
      <w:proofErr w:type="gramStart"/>
      <w:r>
        <w:t xml:space="preserve">В случае если заявление и документы, указанные в </w:t>
      </w:r>
      <w:hyperlink w:anchor="Par110" w:history="1">
        <w:r>
          <w:rPr>
            <w:color w:val="0000FF"/>
          </w:rPr>
          <w:t>пункте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  <w:proofErr w:type="gramEnd"/>
      <w:r w:rsidR="00AB43A5">
        <w:t xml:space="preserve"> </w:t>
      </w:r>
      <w:proofErr w:type="gramStart"/>
      <w:r>
        <w:t xml:space="preserve">Получение заявления и документов, указанных в </w:t>
      </w:r>
      <w:hyperlink w:anchor="Par110" w:history="1">
        <w:r>
          <w:rPr>
            <w:color w:val="0000FF"/>
          </w:rPr>
          <w:t>пункте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="00AB43A5">
        <w:t xml:space="preserve"> </w:t>
      </w:r>
      <w:proofErr w:type="gramStart"/>
      <w:r>
        <w:t xml:space="preserve">Сообщение о получении заявления и документов, указанных в </w:t>
      </w:r>
      <w:hyperlink w:anchor="Par110" w:history="1">
        <w:r>
          <w:rPr>
            <w:color w:val="0000FF"/>
          </w:rPr>
          <w:t>пункте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>
        <w:t xml:space="preserve"> Сообщение о получении заявления и документов, указанных в </w:t>
      </w:r>
      <w:hyperlink w:anchor="Par110" w:history="1">
        <w:r>
          <w:rPr>
            <w:color w:val="0000FF"/>
          </w:rPr>
          <w:t>пункте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6F7050">
        <w:t>7</w:t>
      </w:r>
      <w: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Основания для отказа в приеме документов, необходимых для предоставления муниципальной услуги, отсутствуют.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34"/>
      <w:bookmarkEnd w:id="5"/>
      <w:r>
        <w:t>2.</w:t>
      </w:r>
      <w:r w:rsidR="006F7050">
        <w:t>8</w:t>
      </w:r>
      <w:r>
        <w:t>. Исчерпывающий перечень оснований для приостановления или отказа в предоставлении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с заявлением о присвоении объекту адресации адреса обратилось лицо, не указанное в </w:t>
      </w:r>
      <w:hyperlink w:anchor="Par41" w:history="1">
        <w:r>
          <w:rPr>
            <w:color w:val="0000FF"/>
          </w:rPr>
          <w:t>пункте 1.2</w:t>
        </w:r>
      </w:hyperlink>
      <w:r>
        <w:t xml:space="preserve"> настоящего Регламента;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15" w:history="1">
        <w:r>
          <w:rPr>
            <w:color w:val="0000FF"/>
          </w:rPr>
          <w:t>пунктах 5</w:t>
        </w:r>
      </w:hyperlink>
      <w:r>
        <w:t xml:space="preserve">, </w:t>
      </w:r>
      <w:hyperlink r:id="rId16" w:history="1">
        <w:r>
          <w:rPr>
            <w:color w:val="0000FF"/>
          </w:rPr>
          <w:t>8</w:t>
        </w:r>
      </w:hyperlink>
      <w:r>
        <w:t xml:space="preserve"> - </w:t>
      </w:r>
      <w:hyperlink r:id="rId17" w:history="1">
        <w:r>
          <w:rPr>
            <w:color w:val="0000FF"/>
          </w:rPr>
          <w:t>11</w:t>
        </w:r>
      </w:hyperlink>
      <w:r>
        <w:t xml:space="preserve"> и </w:t>
      </w:r>
      <w:hyperlink r:id="rId18" w:history="1">
        <w:r>
          <w:rPr>
            <w:color w:val="0000FF"/>
          </w:rPr>
          <w:t>14</w:t>
        </w:r>
      </w:hyperlink>
      <w:r>
        <w:t xml:space="preserve"> - </w:t>
      </w:r>
      <w:hyperlink r:id="rId19" w:history="1">
        <w:r>
          <w:rPr>
            <w:color w:val="0000FF"/>
          </w:rPr>
          <w:t>18</w:t>
        </w:r>
      </w:hyperlink>
      <w:r>
        <w:t xml:space="preserve"> Правил.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1F7032" w:rsidRDefault="006F7050">
      <w:pPr>
        <w:widowControl w:val="0"/>
        <w:autoSpaceDE w:val="0"/>
        <w:autoSpaceDN w:val="0"/>
        <w:adjustRightInd w:val="0"/>
        <w:ind w:firstLine="540"/>
        <w:jc w:val="both"/>
      </w:pPr>
      <w:r>
        <w:t>2.9</w:t>
      </w:r>
      <w:r w:rsidR="001F7032"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услуги. Предоставление муниципальной услуги не связано с получением услуг, которые являются необходимыми и обязательными для предоставления муниципальной услуги, в том числе с предоставлением документов, выдаваемых организациями, участвующими в предоставлении муниципальной услуги.</w:t>
      </w:r>
    </w:p>
    <w:p w:rsidR="001F7032" w:rsidRDefault="006F7050">
      <w:pPr>
        <w:widowControl w:val="0"/>
        <w:autoSpaceDE w:val="0"/>
        <w:autoSpaceDN w:val="0"/>
        <w:adjustRightInd w:val="0"/>
        <w:ind w:firstLine="540"/>
        <w:jc w:val="both"/>
      </w:pPr>
      <w:r>
        <w:t>2.10</w:t>
      </w:r>
      <w:r w:rsidR="001F7032">
        <w:t>. Порядок, размер и основания взимания платы за предоставление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Муниципальная услуга и информация о ней предоставляются бесплатно.</w:t>
      </w:r>
    </w:p>
    <w:p w:rsidR="001F7032" w:rsidRDefault="006F7050">
      <w:pPr>
        <w:widowControl w:val="0"/>
        <w:autoSpaceDE w:val="0"/>
        <w:autoSpaceDN w:val="0"/>
        <w:adjustRightInd w:val="0"/>
        <w:ind w:firstLine="540"/>
        <w:jc w:val="both"/>
      </w:pPr>
      <w:r>
        <w:t>2.11</w:t>
      </w:r>
      <w:r w:rsidR="001F7032">
        <w:t>. Максимальный срок ожидания в очереди при подаче запроса о предоставлении муниципальной услуги, и услуги, предоставляемой организацией, участвующей в предоставлении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Время ожидания в очереди при подаче запроса о предоставлении муниципальной услуги не должно превышать 15 минут.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6F7050">
        <w:t>2</w:t>
      </w:r>
      <w: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Заявление и документы, указанные в </w:t>
      </w:r>
      <w:hyperlink w:anchor="Par110" w:history="1">
        <w:r>
          <w:rPr>
            <w:color w:val="0000FF"/>
          </w:rPr>
          <w:t>пункте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представленные лично Заявителем (Представителем Заявителя) в Администрацию и поступившие по электронной почте или из многофункционального центра регистрируются должностным лицом, ответственным за предоставление услуги, не позднее дня, следующего за днем обращения, в журнале регистрации входящей корреспонденции.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Заявление, направленное Заявителем (Представителем Заявителя) в электронной форме с использованием единого портала государственных и муниципальных услуг, должно быть заверено электронной цифровой подписью Заявителя (Представителя Заявителя). Верность электронного образа представляемых документов должна быть засвидетельствована в порядке, установленном действующим законодательством. Порядок регистрации запроса о предоставлении муниципальной услуги, направленного с использованием единого портала государственных и муниципальных услуг, устанавливается действующим законодательством.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6F7050">
        <w:t>3</w:t>
      </w:r>
      <w: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Здание (строение), в котором осуществляется предоставление муниципальной услуги, располагается с учетом пешеходной доступности для Заявителей от остановки общественного транспорта. Прием Заявителей осуществляется в специально выделенных для этих целей помещениях, размещенных по возможности на нижних этажах зданий, включая места для ожидания, информирования и приема граждан.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Помещения, в которых предоставляется муниципальная услуга, должны обеспечивать комфортное расположение граждан и должностных лиц. Помещения обеспечиваются необходимым для предоставления муниципальной услуги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оргтехникой), канцелярскими принадлежностями, информационными и справочными материалами, наглядной информацией, периодическими изданиями, стульями и столами.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На территории, прилегающей к зданию (строению), в котором осуществляется предоставление муниципальной услуги, оборудуются места для парковки автотранспортных средств. Доступ граждан к парковочным местам является бесплатным.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Вход и передвижение по помещениям не должны создавать затруднений для лиц с ограниченными возможностями.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местонахождения;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режим работы.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Места ожидания Заявителей должны соответствовать санитарно-эпидемиологическим правилам и нормативам, быть оборудованы средствами пожаротушения и оповещения о возникновении чрезвычайной ситуации.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Места предоставления муниципальной услуги должны соответствовать санитарно-эпидемиологическим правилам и нормативам, быть оборудованы средствами пожаротушения и оповещения о возникновении чрезвычайной ситуации.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Места для приема Заявителей оборудуются стульями и столами для возможности оформления документов.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Информационные стенды, столы (стойки) для письма размещаются в местах, обеспечивающих свободный доступ к ним граждан, в том числе лиц, имеющих ограничения к передвижению.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Места для оформления документов оборудуются стульями, столами (стойками) и обеспечиваются образцами заполнения документов, в том числе бланками заявлений и письменными принадлежностями. Информационные тексты печатаются удобным для чтения шрифтом, без исправлений, наиболее важные места выделяются полужирным начертанием либо подчеркиваются. Шрифт должен быть четкий, цвет - яркий, контрастный к основному фону.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При недостаточном естественном освещении информационные стенды должны быть дополнительно освещены. Одна треть стенда должна располагаться выше уровня глаз среднего человека.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6F7050">
        <w:t>4</w:t>
      </w:r>
      <w:r>
        <w:t>. Показатели доступности и качества муниципальной услуги, в том числе количество взаимодействий Заявителя с должностными лицами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  <w:sectPr w:rsidR="001F7032" w:rsidSect="001F7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63"/>
        <w:gridCol w:w="1531"/>
        <w:gridCol w:w="1644"/>
      </w:tblGrid>
      <w:tr w:rsidR="001F703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Нормативное значение показателя</w:t>
            </w:r>
          </w:p>
        </w:tc>
      </w:tr>
      <w:tr w:rsidR="001F7032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 доступности</w:t>
            </w:r>
          </w:p>
        </w:tc>
      </w:tr>
      <w:tr w:rsidR="001F703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</w:pPr>
            <w:r>
              <w:t>Количество взаимодействий Заявителя с должностными лицами, ответственными за предоставление муниципальной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F703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</w:pPr>
            <w:r>
              <w:t>Продолжительность взаимодействия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1F703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</w:pPr>
            <w:r>
              <w:t>Наличие возможности получения информации о муниципальной услуге с использованием информационно-коммуникационных технологий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  <w:proofErr w:type="gramStart"/>
            <w:r>
              <w:t>/ Н</w:t>
            </w:r>
            <w:proofErr w:type="gramEnd"/>
            <w:r>
              <w:t>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1F7032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 качества</w:t>
            </w:r>
          </w:p>
        </w:tc>
      </w:tr>
      <w:tr w:rsidR="001F703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</w:pPr>
            <w:r>
              <w:t>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F703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</w:pPr>
            <w: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703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</w:pPr>
            <w:r>
              <w:t>Возможность получения муниципальной услуги в многофункциональном центре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</w:tbl>
    <w:p w:rsidR="001F7032" w:rsidRDefault="001F7032">
      <w:pPr>
        <w:widowControl w:val="0"/>
        <w:autoSpaceDE w:val="0"/>
        <w:autoSpaceDN w:val="0"/>
        <w:adjustRightInd w:val="0"/>
        <w:jc w:val="both"/>
        <w:sectPr w:rsidR="001F703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6F7050">
        <w:t>5</w:t>
      </w:r>
      <w:r>
        <w:t>. 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 МФЦ при предоставлении муниципальной услуги осуществляются следующие действия: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информирование граждан о порядке предоставления муниципальной услуги;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прием документов;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направление документов для рассмотрения в Администрацию;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информирование Заявителя (Представителя Заявителя) о ходе и результатах исполнения муниципальной услуги;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выдача Заявителю (Представителю Заявителя) решения о присвоении (изменении, аннулировании) адреса объекта адресации или решения об отказе в присвоении (изменении, аннулировании) адреса объекта адресации.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6F7050">
        <w:t>6</w:t>
      </w:r>
      <w:r>
        <w:t>. Особенности предоставления муниципальной услуги в электронной форме.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1) предоставление в установленном порядке информации Заявителю (представителю Заявителя) и обеспечение доступа Заявителя (представителя Заявителя) к сведениям о муниципальных услугах;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2) подача Заявителем (представителем Заявителя) запроса и иных документов, необходимых для предоставления муниципальной услуги, и прием таких запроса и документов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регионального портала государственных и муниципальных услуг;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3) получение Заявителем (Представителем Заявителя) сведений о ходе выполнения запроса о предоставлении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Pr="000F0F88" w:rsidRDefault="001F70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6" w:name="Par204"/>
      <w:bookmarkEnd w:id="6"/>
      <w:r w:rsidRPr="000F0F88">
        <w:rPr>
          <w:b/>
        </w:rPr>
        <w:t>III. Состав, последовательность и сроки выполнения</w:t>
      </w:r>
    </w:p>
    <w:p w:rsidR="001F7032" w:rsidRPr="000F0F88" w:rsidRDefault="001F70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0F88">
        <w:rPr>
          <w:b/>
        </w:rPr>
        <w:t>административных процедур, требования к порядку</w:t>
      </w:r>
    </w:p>
    <w:p w:rsidR="001F7032" w:rsidRPr="000F0F88" w:rsidRDefault="001F70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0F88">
        <w:rPr>
          <w:b/>
        </w:rPr>
        <w:t>их выполнения, в том числе особенности выполнения</w:t>
      </w:r>
    </w:p>
    <w:p w:rsidR="001F7032" w:rsidRPr="000F0F88" w:rsidRDefault="001F70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0F88">
        <w:rPr>
          <w:b/>
        </w:rPr>
        <w:t>административных процедур в электронной форме</w:t>
      </w:r>
    </w:p>
    <w:p w:rsidR="001F7032" w:rsidRPr="000F0F88" w:rsidRDefault="001F703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3. Предоставление муниципальной услуги включает в себя следующие административные процедуры: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1) прием заявления и документов, их регистрация;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2) формирование и направление межведомственного запроса;</w:t>
      </w:r>
    </w:p>
    <w:p w:rsidR="001F7032" w:rsidRPr="00F23AF7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рассмотрение заявления и принятие решения о предоставлении или об отказе в </w:t>
      </w:r>
      <w:r w:rsidRPr="00F23AF7">
        <w:t>предоставлении муниципальной услуги;</w:t>
      </w:r>
    </w:p>
    <w:p w:rsidR="00F23AF7" w:rsidRPr="00FE70C5" w:rsidRDefault="001F7032" w:rsidP="00F23AF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3AF7">
        <w:rPr>
          <w:rFonts w:ascii="Times New Roman" w:hAnsi="Times New Roman" w:cs="Times New Roman"/>
          <w:sz w:val="24"/>
          <w:szCs w:val="24"/>
        </w:rPr>
        <w:t>4) выдача (направление) решения о присвоении (изменении, аннулировании) адреса объекта адресации или решения об отказе в присвоении (изменении, аннулировании) адреса объекта адресации.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3.1. Прием заявления и документов, их регистрация.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Основанием для начала административной процедуры является личное обращение Заявителя в Администрацию с заявлением и документами, необходимыми для получения муниципальной услуги, либо направление заявления и необходимых документов в Администрацию с использованием почтовой связи,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"Интернет".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При личном обращении заявителя, при направлении заявления почтой, через Единый портал государственных и муниципальных услуг (функций) должностное лицо администрации, ответственное за прием и регистрацию заявления о предоставлении муниципальной услуги и документов, при приеме заявления: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1) устанавливает предмет обращения, личность заявителя (полномочия представителя заявителя);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2) вносит запись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Если заявление и документы, указанные в </w:t>
      </w:r>
      <w:hyperlink w:anchor="Par110" w:history="1">
        <w:r w:rsidR="006F7050">
          <w:rPr>
            <w:color w:val="0000FF"/>
          </w:rPr>
          <w:t>п. 2.6</w:t>
        </w:r>
        <w:r>
          <w:rPr>
            <w:color w:val="0000FF"/>
          </w:rPr>
          <w:t>.2</w:t>
        </w:r>
      </w:hyperlink>
      <w:r>
        <w:t xml:space="preserve"> настоящего Регламента, представляются Заявителем (представителем Заявителя) в Администрацию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 если заявление и документы, указанные в </w:t>
      </w:r>
      <w:hyperlink w:anchor="Par110" w:history="1">
        <w:r>
          <w:rPr>
            <w:color w:val="0000FF"/>
          </w:rPr>
          <w:t>п.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Получение заявления и документов, указанных в </w:t>
      </w:r>
      <w:hyperlink w:anchor="Par110" w:history="1">
        <w:r>
          <w:rPr>
            <w:color w:val="0000FF"/>
          </w:rPr>
          <w:t>п.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объема.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Сообщение о получении заявления и документов, указанных в </w:t>
      </w:r>
      <w:hyperlink w:anchor="Par110" w:history="1">
        <w:r>
          <w:rPr>
            <w:color w:val="0000FF"/>
          </w:rPr>
          <w:t>п.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Сообщение о получении заявления и документов, указанных в </w:t>
      </w:r>
      <w:hyperlink w:anchor="Par110" w:history="1">
        <w:r>
          <w:rPr>
            <w:color w:val="0000FF"/>
          </w:rPr>
          <w:t>п.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Критерии принятия решения - поступление (направление) заявления о предоставлении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 административной процедуры - прием и регистрация заявления с прилагаемыми документами.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Способ фиксации результата административной процедуры - регистрация заявления в журнале входящей корреспонденции.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3.2. Формирование и направление межведомственного запроса.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Основанием для осуществления административной процедуры, связанной с формированием и направлением межведомственных запросов, является прием заявления о предоставлении муниципальной услуги и отсутствие документов, необходимых для предоставления муниципальной услуги, предусмотренных </w:t>
      </w:r>
      <w:hyperlink w:anchor="Par110" w:history="1">
        <w:r>
          <w:rPr>
            <w:color w:val="0000FF"/>
          </w:rPr>
          <w:t>пунктом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 течение двух рабочих дней, следующих за днем обращения, документы, необходимые для предоставления муниципальной услуги, запрашиваются должностным лицом Администрации, ответственным за направление запросов в соответствии с настоящим Регламентом.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Согласно </w:t>
      </w:r>
      <w:hyperlink r:id="rId20" w:history="1">
        <w:r>
          <w:rPr>
            <w:color w:val="0000FF"/>
          </w:rPr>
          <w:t>статье 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</w:t>
      </w:r>
      <w:proofErr w:type="gramEnd"/>
      <w:r>
        <w:t xml:space="preserve">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административной процедуры является получение Администрацией документов, необходимых для предоставления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Способ фиксации результата административной процедуры - регистрация ответа на межведомственный запрос в журнале регистрации входящей корреспонденции.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3.3. Рассмотрение заявления и принятие решения о предоставлении (об отказе в предоставлении)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Основанием для начала исполнения административной процедуры является поступление в Администрацию документов на основании межведомственного запроса.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Должностное лицо Администрации, ответственное за предоставление муниципальной услуги, изучает заявление и документы, представленные Заявителем, а также документы, поступившие в результате межведомственного взаимодействия.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отсутствия оснований для отказа в предоставлении муниципальной услуги, предусмотренных </w:t>
      </w:r>
      <w:hyperlink w:anchor="Par134" w:history="1">
        <w:r>
          <w:rPr>
            <w:color w:val="0000FF"/>
          </w:rPr>
          <w:t>пунктом 2.</w:t>
        </w:r>
        <w:r w:rsidR="006F7050">
          <w:rPr>
            <w:color w:val="0000FF"/>
          </w:rPr>
          <w:t>8</w:t>
        </w:r>
      </w:hyperlink>
      <w:r>
        <w:t xml:space="preserve"> настоящего Регламента, должностное лицо Администрации, ответственное за предоставление муниципальной услуги, готовит проект решения о присвоении (изменении, аннулировании) адреса объекту адресации.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При установлении оснований для отказа в предоставлении муниципальной услуги специалист Администрации готовит проект мотивированного решения об отказе в присвоении (изменении, аннулировании) адреса объекту адресации.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Проект направляется главе администрации для принятия решения о предоставлении (отказе в предоставлении) муниципальной услуги. При принятии решения должностное лицо руководствуется </w:t>
      </w:r>
      <w:hyperlink r:id="rId21" w:history="1">
        <w:r>
          <w:rPr>
            <w:color w:val="0000FF"/>
          </w:rPr>
          <w:t>Правилами</w:t>
        </w:r>
      </w:hyperlink>
      <w:r>
        <w:t>.</w:t>
      </w:r>
    </w:p>
    <w:p w:rsidR="0033239B" w:rsidRPr="0033239B" w:rsidRDefault="001F7032" w:rsidP="003323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39B">
        <w:rPr>
          <w:rFonts w:ascii="Times New Roman" w:hAnsi="Times New Roman" w:cs="Times New Roman"/>
          <w:sz w:val="24"/>
          <w:szCs w:val="24"/>
        </w:rPr>
        <w:t xml:space="preserve">Решение о присвоении (изменении, аннулировании) адреса объекта адресации или решение об отказе в присвоении (изменении, аннулировании) адреса объекта адресации должно соответствовать требованиям, предъявляемым </w:t>
      </w:r>
      <w:hyperlink r:id="rId22" w:history="1">
        <w:r w:rsidRPr="0033239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3239B">
        <w:rPr>
          <w:rFonts w:ascii="Times New Roman" w:hAnsi="Times New Roman" w:cs="Times New Roman"/>
          <w:sz w:val="24"/>
          <w:szCs w:val="24"/>
        </w:rPr>
        <w:t>.</w:t>
      </w:r>
      <w:r w:rsidR="000F0F88">
        <w:rPr>
          <w:rFonts w:ascii="Times New Roman" w:hAnsi="Times New Roman" w:cs="Times New Roman"/>
          <w:sz w:val="24"/>
          <w:szCs w:val="24"/>
        </w:rPr>
        <w:t xml:space="preserve"> </w:t>
      </w:r>
      <w:r w:rsidR="0033239B" w:rsidRPr="0033239B">
        <w:rPr>
          <w:rFonts w:ascii="Times New Roman" w:hAnsi="Times New Roman" w:cs="Times New Roman"/>
          <w:sz w:val="24"/>
          <w:szCs w:val="24"/>
        </w:rPr>
        <w:t xml:space="preserve">Примерная форма решения об отказе в присвоении объекту адресации адреса или аннулировании его адреса представлена согласно </w:t>
      </w:r>
      <w:hyperlink w:anchor="Par570" w:tooltip="Ссылка на текущий документ" w:history="1">
        <w:r w:rsidR="0033239B" w:rsidRPr="0033239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2.</w:t>
        </w:r>
      </w:hyperlink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Критерии принятия решения: наличие либо отсутствие оснований для отказа в предоставлении муниципальной услуги, предусмотренных </w:t>
      </w:r>
      <w:hyperlink w:anchor="Par134" w:history="1">
        <w:r>
          <w:rPr>
            <w:color w:val="0000FF"/>
          </w:rPr>
          <w:t>пунктом 2.</w:t>
        </w:r>
        <w:r w:rsidR="006F7050">
          <w:rPr>
            <w:color w:val="0000FF"/>
          </w:rPr>
          <w:t>8</w:t>
        </w:r>
      </w:hyperlink>
      <w:r>
        <w:t xml:space="preserve"> настоящего Регламента.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Срок исполнения административной процедуры - 5 дней </w:t>
      </w:r>
      <w:proofErr w:type="gramStart"/>
      <w:r>
        <w:t>с даты поступления</w:t>
      </w:r>
      <w:proofErr w:type="gramEnd"/>
      <w:r>
        <w:t xml:space="preserve"> документов по межведомственному запросу.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 административной процедуры - принятие решения о предоставлении (отказе в предоставлении)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Способ фиксации результата административной процедуры - подписанное главой администрации решение о присвоении (изменении, аннулировании) адреса объекта адресации или решение об отказе в присвоении (изменении, аннулировании) адреса объекта адресации.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3.4. Выдача Заявителю решения о присвоении (изменении, аннулировании) адреса объекта адресации (решение об отказе в присвоении (изменении, аннулировании) адреса объекта адресации).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Основанием для начала административной процедуры является принятие Администрацией решения о присвоении (изменении, аннулировании) адреса объекта адресации или решения об отказе в присвоении (изменении, аннулировании) адреса объекта адресации.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</w:t>
      </w:r>
      <w:hyperlink r:id="rId23" w:history="1">
        <w:r>
          <w:rPr>
            <w:color w:val="0000FF"/>
          </w:rPr>
          <w:t>пунктах 37</w:t>
        </w:r>
      </w:hyperlink>
      <w:r>
        <w:t xml:space="preserve"> и </w:t>
      </w:r>
      <w:hyperlink r:id="rId24" w:history="1">
        <w:r>
          <w:rPr>
            <w:color w:val="0000FF"/>
          </w:rPr>
          <w:t>38</w:t>
        </w:r>
      </w:hyperlink>
      <w:r>
        <w:t xml:space="preserve"> Правил;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t>днем</w:t>
      </w:r>
      <w:proofErr w:type="gramEnd"/>
      <w:r>
        <w:t xml:space="preserve"> со дня истечения установленного </w:t>
      </w:r>
      <w:hyperlink r:id="rId25" w:history="1">
        <w:r>
          <w:rPr>
            <w:color w:val="0000FF"/>
          </w:rPr>
          <w:t>пунктами 37</w:t>
        </w:r>
      </w:hyperlink>
      <w:r>
        <w:t xml:space="preserve"> и </w:t>
      </w:r>
      <w:hyperlink r:id="rId26" w:history="1">
        <w:r>
          <w:rPr>
            <w:color w:val="0000FF"/>
          </w:rPr>
          <w:t>38</w:t>
        </w:r>
      </w:hyperlink>
      <w:r>
        <w:t xml:space="preserve"> Правил срока посредством почтового отправления по указанному в заявлении почтовому адресу.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27" w:history="1">
        <w:r>
          <w:rPr>
            <w:color w:val="0000FF"/>
          </w:rPr>
          <w:t>пунктами 37</w:t>
        </w:r>
      </w:hyperlink>
      <w:r>
        <w:t xml:space="preserve"> и </w:t>
      </w:r>
      <w:hyperlink r:id="rId28" w:history="1">
        <w:r>
          <w:rPr>
            <w:color w:val="0000FF"/>
          </w:rPr>
          <w:t>38</w:t>
        </w:r>
      </w:hyperlink>
      <w:r>
        <w:t xml:space="preserve"> Правил.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Результат административной процедуры - получение Заявителем (представителем Заявителя) или направление Заявителю (представителю Заявителя) решения о присвоении (изменении, аннулировании) адреса объекта адресации (решения об отказе в присвоении (изменении, аннулировании) адреса объекта адресации).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Способ фиксации результата административной процедуры - регистрация в журнале исходящей корреспонденции.</w:t>
      </w:r>
    </w:p>
    <w:p w:rsidR="00391BAA" w:rsidRPr="00463F97" w:rsidRDefault="004C7285" w:rsidP="00391BAA">
      <w:pPr>
        <w:widowControl w:val="0"/>
        <w:autoSpaceDE w:val="0"/>
        <w:autoSpaceDN w:val="0"/>
        <w:adjustRightInd w:val="0"/>
        <w:ind w:firstLine="540"/>
        <w:jc w:val="both"/>
      </w:pPr>
      <w:hyperlink w:anchor="Par338" w:history="1">
        <w:r w:rsidR="00391BAA" w:rsidRPr="00391BAA">
          <w:rPr>
            <w:color w:val="0000FF"/>
          </w:rPr>
          <w:t>Блок-схема</w:t>
        </w:r>
      </w:hyperlink>
      <w:r w:rsidR="000F0F88">
        <w:t xml:space="preserve"> </w:t>
      </w:r>
      <w:r w:rsidR="00391BAA" w:rsidRPr="00463F97">
        <w:t>предоставления муниципальной услуги приведена ниже:</w:t>
      </w:r>
    </w:p>
    <w:p w:rsidR="00463F97" w:rsidRDefault="00463F97" w:rsidP="00463F97">
      <w:pPr>
        <w:widowControl w:val="0"/>
        <w:autoSpaceDE w:val="0"/>
        <w:autoSpaceDN w:val="0"/>
        <w:adjustRightInd w:val="0"/>
        <w:jc w:val="center"/>
      </w:pPr>
    </w:p>
    <w:p w:rsidR="00463F97" w:rsidRDefault="00463F97" w:rsidP="00463F97">
      <w:pPr>
        <w:widowControl w:val="0"/>
        <w:autoSpaceDE w:val="0"/>
        <w:autoSpaceDN w:val="0"/>
        <w:adjustRightInd w:val="0"/>
        <w:jc w:val="center"/>
      </w:pPr>
    </w:p>
    <w:p w:rsidR="00463F97" w:rsidRDefault="00463F97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3513DF" w:rsidRDefault="003513DF" w:rsidP="00463F97">
      <w:pPr>
        <w:widowControl w:val="0"/>
        <w:autoSpaceDE w:val="0"/>
        <w:autoSpaceDN w:val="0"/>
        <w:adjustRightInd w:val="0"/>
        <w:jc w:val="center"/>
      </w:pPr>
    </w:p>
    <w:p w:rsidR="00463F97" w:rsidRDefault="00463F97" w:rsidP="00463F97">
      <w:pPr>
        <w:widowControl w:val="0"/>
        <w:autoSpaceDE w:val="0"/>
        <w:autoSpaceDN w:val="0"/>
        <w:adjustRightInd w:val="0"/>
        <w:jc w:val="center"/>
      </w:pPr>
      <w:r>
        <w:t>БЛОК-СХЕМА</w:t>
      </w:r>
    </w:p>
    <w:p w:rsidR="00463F97" w:rsidRDefault="00463F97" w:rsidP="00463F97">
      <w:pPr>
        <w:widowControl w:val="0"/>
        <w:autoSpaceDE w:val="0"/>
        <w:autoSpaceDN w:val="0"/>
        <w:adjustRightInd w:val="0"/>
        <w:jc w:val="center"/>
      </w:pPr>
      <w:proofErr w:type="gramStart"/>
      <w:r>
        <w:t>предоставления муниципальной услуги "Присвоение (изменение,</w:t>
      </w:r>
      <w:proofErr w:type="gramEnd"/>
    </w:p>
    <w:p w:rsidR="00463F97" w:rsidRDefault="00463F97" w:rsidP="00463F97">
      <w:pPr>
        <w:widowControl w:val="0"/>
        <w:autoSpaceDE w:val="0"/>
        <w:autoSpaceDN w:val="0"/>
        <w:adjustRightInd w:val="0"/>
        <w:jc w:val="center"/>
      </w:pPr>
      <w:r>
        <w:t>аннулирование) адреса объектам адресации"</w:t>
      </w:r>
    </w:p>
    <w:p w:rsidR="00463F97" w:rsidRDefault="00463F97" w:rsidP="00463F97">
      <w:pPr>
        <w:widowControl w:val="0"/>
        <w:autoSpaceDE w:val="0"/>
        <w:autoSpaceDN w:val="0"/>
        <w:adjustRightInd w:val="0"/>
        <w:jc w:val="both"/>
      </w:pPr>
    </w:p>
    <w:p w:rsidR="00463F97" w:rsidRDefault="00463F97" w:rsidP="00463F97">
      <w:pPr>
        <w:pStyle w:val="ConsPlusNonformat"/>
      </w:pPr>
      <w:r>
        <w:t xml:space="preserve"> ┌────────────────────────────────────────────┐</w:t>
      </w:r>
    </w:p>
    <w:p w:rsidR="00463F97" w:rsidRDefault="00463F97" w:rsidP="00463F97">
      <w:pPr>
        <w:pStyle w:val="ConsPlusNonformat"/>
      </w:pPr>
      <w:proofErr w:type="gramStart"/>
      <w:r>
        <w:t>│Подача Заявителем (представителем           │</w:t>
      </w:r>
      <w:proofErr w:type="gramEnd"/>
    </w:p>
    <w:p w:rsidR="00463F97" w:rsidRDefault="00463F97" w:rsidP="00463F97">
      <w:pPr>
        <w:pStyle w:val="ConsPlusNonformat"/>
      </w:pPr>
      <w:proofErr w:type="gramStart"/>
      <w:r>
        <w:t>│Заявителя) заявления о предоставлении       │</w:t>
      </w:r>
      <w:proofErr w:type="gramEnd"/>
    </w:p>
    <w:p w:rsidR="00463F97" w:rsidRDefault="00463F97" w:rsidP="00463F97">
      <w:pPr>
        <w:pStyle w:val="ConsPlusNonformat"/>
      </w:pPr>
      <w:r>
        <w:t xml:space="preserve"> │муниципальной услуги                        │</w:t>
      </w:r>
    </w:p>
    <w:p w:rsidR="00463F97" w:rsidRDefault="00463F97" w:rsidP="00463F97">
      <w:pPr>
        <w:pStyle w:val="ConsPlusNonformat"/>
      </w:pPr>
      <w:r>
        <w:t xml:space="preserve"> └─────────────────────┬──────────────────────┘</w:t>
      </w:r>
    </w:p>
    <w:p w:rsidR="00463F97" w:rsidRDefault="00463F97" w:rsidP="00463F97">
      <w:pPr>
        <w:pStyle w:val="ConsPlusNonformat"/>
      </w:pPr>
      <w:r>
        <w:t xml:space="preserve"> ┌─────────────────────┴──────────────────────┐</w:t>
      </w:r>
    </w:p>
    <w:p w:rsidR="00463F97" w:rsidRDefault="00463F97" w:rsidP="00463F97">
      <w:pPr>
        <w:pStyle w:val="ConsPlusNonformat"/>
      </w:pPr>
      <w:r>
        <w:t xml:space="preserve"> │Формирование межведомственного запроса,     │</w:t>
      </w:r>
    </w:p>
    <w:p w:rsidR="00463F97" w:rsidRDefault="00463F97" w:rsidP="00463F97">
      <w:pPr>
        <w:pStyle w:val="ConsPlusNonformat"/>
      </w:pPr>
      <w:r>
        <w:t xml:space="preserve"> │получение документов, необходимых </w:t>
      </w:r>
      <w:proofErr w:type="gramStart"/>
      <w:r>
        <w:t>для</w:t>
      </w:r>
      <w:proofErr w:type="gramEnd"/>
      <w:r>
        <w:t xml:space="preserve">       │</w:t>
      </w:r>
    </w:p>
    <w:p w:rsidR="00463F97" w:rsidRDefault="00463F97" w:rsidP="00463F97">
      <w:pPr>
        <w:pStyle w:val="ConsPlusNonformat"/>
      </w:pPr>
      <w:r>
        <w:t xml:space="preserve"> │предоставления муниципальной услуги         │</w:t>
      </w:r>
    </w:p>
    <w:p w:rsidR="00463F97" w:rsidRDefault="00463F97" w:rsidP="00463F97">
      <w:pPr>
        <w:pStyle w:val="ConsPlusNonformat"/>
      </w:pPr>
      <w:r>
        <w:t xml:space="preserve"> └─────────────────────┬──────────────────────┘</w:t>
      </w:r>
    </w:p>
    <w:p w:rsidR="00463F97" w:rsidRDefault="00463F97" w:rsidP="00463F97">
      <w:pPr>
        <w:pStyle w:val="ConsPlusNonformat"/>
      </w:pPr>
      <w:r>
        <w:t xml:space="preserve"> ┌─────────────────────┴──────────────────────┐</w:t>
      </w:r>
    </w:p>
    <w:p w:rsidR="00463F97" w:rsidRDefault="00463F97" w:rsidP="00463F97">
      <w:pPr>
        <w:pStyle w:val="ConsPlusNonformat"/>
      </w:pPr>
      <w:r>
        <w:t xml:space="preserve"> │Рассмотрение заявления и принятие           │</w:t>
      </w:r>
    </w:p>
    <w:p w:rsidR="00463F97" w:rsidRDefault="00463F97" w:rsidP="00463F97">
      <w:pPr>
        <w:pStyle w:val="ConsPlusNonformat"/>
      </w:pPr>
      <w:r>
        <w:t xml:space="preserve"> │решения о предоставлении </w:t>
      </w:r>
      <w:proofErr w:type="gramStart"/>
      <w:r>
        <w:t>муниципальной</w:t>
      </w:r>
      <w:proofErr w:type="gramEnd"/>
      <w:r>
        <w:t xml:space="preserve">      │</w:t>
      </w:r>
    </w:p>
    <w:p w:rsidR="00463F97" w:rsidRDefault="00463F97" w:rsidP="00463F97">
      <w:pPr>
        <w:pStyle w:val="ConsPlusNonformat"/>
      </w:pPr>
      <w:r>
        <w:t xml:space="preserve"> │услуги                                      │</w:t>
      </w:r>
    </w:p>
    <w:p w:rsidR="00463F97" w:rsidRDefault="00463F97" w:rsidP="00463F97">
      <w:pPr>
        <w:pStyle w:val="ConsPlusNonformat"/>
      </w:pPr>
      <w:r>
        <w:t xml:space="preserve"> └─────────────────────┬──────────────────────┘</w:t>
      </w:r>
    </w:p>
    <w:p w:rsidR="00463F97" w:rsidRDefault="00463F97" w:rsidP="00463F97">
      <w:pPr>
        <w:pStyle w:val="ConsPlusNonformat"/>
      </w:pPr>
      <w:r>
        <w:t xml:space="preserve"> ┌─────────────────────┴──────────────────────┐</w:t>
      </w:r>
    </w:p>
    <w:p w:rsidR="00463F97" w:rsidRDefault="00463F97" w:rsidP="00463F97">
      <w:pPr>
        <w:pStyle w:val="ConsPlusNonformat"/>
      </w:pPr>
      <w:r>
        <w:t xml:space="preserve"> │Выдача (направление) Заявителю              │</w:t>
      </w:r>
    </w:p>
    <w:p w:rsidR="00463F97" w:rsidRDefault="00463F97" w:rsidP="00463F97">
      <w:pPr>
        <w:pStyle w:val="ConsPlusNonformat"/>
      </w:pPr>
      <w:r>
        <w:t xml:space="preserve"> │(представителю Заявителя) решения о         │</w:t>
      </w:r>
    </w:p>
    <w:p w:rsidR="00463F97" w:rsidRDefault="00463F97" w:rsidP="00463F97">
      <w:pPr>
        <w:pStyle w:val="ConsPlusNonformat"/>
      </w:pPr>
      <w:r>
        <w:t xml:space="preserve"> │</w:t>
      </w:r>
      <w:proofErr w:type="gramStart"/>
      <w:r>
        <w:t>присвоении</w:t>
      </w:r>
      <w:proofErr w:type="gramEnd"/>
      <w:r>
        <w:t xml:space="preserve"> (изменении, аннулировании)       │</w:t>
      </w:r>
    </w:p>
    <w:p w:rsidR="00463F97" w:rsidRDefault="00463F97" w:rsidP="00463F97">
      <w:pPr>
        <w:pStyle w:val="ConsPlusNonformat"/>
      </w:pPr>
      <w:proofErr w:type="gramStart"/>
      <w:r>
        <w:t>│адреса объектам адресации (решения об       │</w:t>
      </w:r>
      <w:proofErr w:type="gramEnd"/>
    </w:p>
    <w:p w:rsidR="00463F97" w:rsidRDefault="00463F97" w:rsidP="00463F97">
      <w:pPr>
        <w:pStyle w:val="ConsPlusNonformat"/>
      </w:pPr>
      <w:proofErr w:type="gramStart"/>
      <w:r>
        <w:t>│отказе в присвоении (изменении,             │</w:t>
      </w:r>
      <w:proofErr w:type="gramEnd"/>
    </w:p>
    <w:p w:rsidR="00463F97" w:rsidRDefault="00463F97" w:rsidP="00463F97">
      <w:pPr>
        <w:pStyle w:val="ConsPlusNonformat"/>
      </w:pPr>
      <w:proofErr w:type="gramStart"/>
      <w:r>
        <w:t>│аннулировании) адреса объектам адресации)   │</w:t>
      </w:r>
      <w:proofErr w:type="gramEnd"/>
    </w:p>
    <w:p w:rsidR="00463F97" w:rsidRDefault="00463F97" w:rsidP="00463F97">
      <w:pPr>
        <w:pStyle w:val="ConsPlusNonformat"/>
      </w:pPr>
      <w:r>
        <w:t xml:space="preserve"> └────────────────────────────────────────────┘</w:t>
      </w:r>
    </w:p>
    <w:p w:rsidR="00391BAA" w:rsidRDefault="00391BAA" w:rsidP="00391BAA">
      <w:pPr>
        <w:widowControl w:val="0"/>
        <w:autoSpaceDE w:val="0"/>
        <w:autoSpaceDN w:val="0"/>
        <w:adjustRightInd w:val="0"/>
        <w:ind w:firstLine="54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254"/>
      <w:bookmarkEnd w:id="7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1F7032" w:rsidRDefault="001F7032">
      <w:pPr>
        <w:widowControl w:val="0"/>
        <w:autoSpaceDE w:val="0"/>
        <w:autoSpaceDN w:val="0"/>
        <w:adjustRightInd w:val="0"/>
        <w:jc w:val="center"/>
      </w:pPr>
      <w:r>
        <w:t>Административного регламента</w:t>
      </w: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систематических проверок соблюдения и исполнения специалистами положений настоящего Регламента и других нормативных правовых актов.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 лицом, ответственным за предоставление муниципальной услуги,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главой Администрации.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полноты и качества предоставления муниципальной услуги включает в себя проведение проверок (плановых и внеплановых) по выявлению и устранению нарушений, допущенных в ходе предоставления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Плановые проверки полноты и качества предоставления муниципальной услуги проводятся не чаще одного раза в квартал, внеплановые проверки - по мере необходимости в связи с обращениями Заявителей.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По результатам контрольных мероприятий в случае выявления нарушений, допущенных должностными лицами Администрации при предоставлении муниципальной услуги, виновные лица привлекаются к дисциплинарной ответственности в соответствии с законодательством Российской Федерации и принимаются меры по устранению выявленных нарушений.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Должностные лица, задействованные в процессе предоставления муниципальной услуги, несут персональную ответственность за соблюдение проведения административных процедур, установленных настоящим Регламентом.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Ответственность должностных лиц закрепляется в их должностных регламентах и должностных инструкциях.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За решения и действия (бездействие), принимаемые (осуществляемые) в ходе предоставления муниципальной услуги, муниципальные служащие несут установленную законодательством ответственность.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контроля предоставления муниципальной услуги со стороны граждан, объединений граждан и общественных организаций устанавливается законодательством Российской Федерации.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поступления обращений Заявителей (граждан, их объединений и организаций), содержащих жалобы на решения, действия (бездействие) должностных лиц Администрации, по решению главы Администрации проводится проверка с целью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услуги, а также выявления и устранения нарушений прав Заявителей должностным лицом Администрации.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По результатам проведенных проверок в случае выявления нарушений прав Заявителей (граждан, их объединений и организаций) осуществляется привлечение виновных лиц к ответственности в соответствии с законодательством Российской Федерации.</w:t>
      </w: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Pr="00AF782D" w:rsidRDefault="001F70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273"/>
      <w:bookmarkEnd w:id="8"/>
      <w:r w:rsidRPr="00AF782D">
        <w:rPr>
          <w:b/>
        </w:rPr>
        <w:t>V. Досудебный (внесудебный) порядок обжалования</w:t>
      </w:r>
    </w:p>
    <w:p w:rsidR="001F7032" w:rsidRPr="00AF782D" w:rsidRDefault="001F70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782D">
        <w:rPr>
          <w:b/>
        </w:rPr>
        <w:t>решений, действий (бездействия) органа, предоставляющего</w:t>
      </w:r>
    </w:p>
    <w:p w:rsidR="001F7032" w:rsidRPr="00AF782D" w:rsidRDefault="001F70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782D">
        <w:rPr>
          <w:b/>
        </w:rPr>
        <w:t>муниципальную услугу, а также должностных лиц,</w:t>
      </w:r>
    </w:p>
    <w:p w:rsidR="001F7032" w:rsidRPr="00AF782D" w:rsidRDefault="001F70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782D">
        <w:rPr>
          <w:b/>
        </w:rPr>
        <w:t>муниципальных служащих</w:t>
      </w:r>
    </w:p>
    <w:p w:rsidR="001F7032" w:rsidRPr="00AF782D" w:rsidRDefault="001F703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Обжалование решений (актов ненормативного характера) Администрации, действий (бездействия) должностных лиц Администрации, принятых (осуществляемых) в ходе предоставления муниципальной услуги, рассмотрение соответствующих жалоб и принятие решений по ним осуществляются по основаниям и в порядке, установленном </w:t>
      </w:r>
      <w:hyperlink r:id="rId29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30" w:history="1">
        <w:r>
          <w:rPr>
            <w:color w:val="0000FF"/>
          </w:rPr>
          <w:t>11.2</w:t>
        </w:r>
      </w:hyperlink>
      <w: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210-ФЗ.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Предметом жалобы являются решения Администрации, действия (бездействие) ее должностных лиц, принятые (осуществляемые) в ходе предоставления муниципальной услуги. Заявитель может обратиться с жалобой на такие действия (бездействие) или решения, в том числе в следующих случаях: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нарушение срока предоставления муниципальной услуги;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требование у Заявителя документов, не предусмотренных нормативными правовыми актами;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отказ в приеме у Заявителя документов, представление которых предусмотрено нормативными правовыми актами;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для таких исправлений.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Жалоба должна содержать: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Заявителем могут быть представлены документы (при наличии), подтверждающие доводы, либо их копии.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имеет право направлять жалобу в Администрацию на имя главы администрации.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В электронном виде жалоба может быть подана Заявителем посредством: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а) официального сайта Администрации в информационно-телекоммуникационной сети Интернет;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в) региональной информационной системы "Портал государственных услуг Рязанской области": www.gosuslugi.ryazangov.ru.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Администрацию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Основания для приостановления рассмотрения жалобы отсутствуют.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 вправе оставить жалобу без ответа в следующих случаях: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По результатам рассмотрения жалобы Администрация принимает одно из следующих решений: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актами;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отказывает в удовлетворении жалобы. Указанное решение принимается в форме распоряжения главы Администрации.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Подача жалобы не приостанавливает исполнения обжалуемого решения или действия. Администрация отказывает в удовлетворении жалобы в следующих случаях: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 ответе по результатам рассмотрения жалобы указываются: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г) основания для принятия решения по жалобе;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д) принятое по жалобе решение;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ж) сведения о порядке обжалования принятого по жалобе решения.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Ответ по результатам рассмотрения жалобы главой Администрации.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Решения Администрации, принятые (осуществляемые) в ходе рассмотрения жалобы, подлежат обжалованию в судебном порядке.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Право Заявителя на получение информации и документов, необходимых для обоснования и рассмотрения жалобы, обеспечивается соответствующими обязанностями должностных лиц Администрации, предоставляющих муниципальную услугу.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Информирование Заявителей о порядке обжалования решений и действий (бездействия) Администрации, его должностных лиц либо муниципальных служащих осуществляется посредством размещения информации на стендах в местах предоставления муниципальных услуг, на официальном сайте, на "Едином портале государственных и муниципальных услуг (функций)". Администрацией осуществляется консультирование Заявителей о порядке обжалования решений и действий (бездействия) органов, предоставляющих муниципальные услуги, их должностных лиц, в том числе по телефону, электронной почте, при личном приеме.</w:t>
      </w: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EB3750" w:rsidRDefault="00EB3750" w:rsidP="00EB3750">
      <w:pPr>
        <w:pStyle w:val="ConsPlusNormal"/>
        <w:jc w:val="both"/>
      </w:pPr>
    </w:p>
    <w:p w:rsidR="00463F97" w:rsidRDefault="00463F97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9" w:name="Par27"/>
      <w:bookmarkEnd w:id="9"/>
    </w:p>
    <w:p w:rsidR="00463F97" w:rsidRDefault="00463F97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3F97" w:rsidRDefault="00463F97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3F97" w:rsidRDefault="00463F97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3F97" w:rsidRDefault="00463F97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13DF" w:rsidRDefault="003513DF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horzAnchor="margin" w:tblpXSpec="right" w:tblpY="-6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8"/>
      </w:tblGrid>
      <w:tr w:rsidR="00463F97" w:rsidRPr="00463F97" w:rsidTr="00371D3E">
        <w:tc>
          <w:tcPr>
            <w:tcW w:w="2518" w:type="dxa"/>
          </w:tcPr>
          <w:p w:rsidR="00463F97" w:rsidRPr="00463F97" w:rsidRDefault="00463F97" w:rsidP="00371D3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463F97">
              <w:rPr>
                <w:rFonts w:ascii="Times New Roman" w:hAnsi="Times New Roman" w:cs="Times New Roman"/>
                <w:sz w:val="12"/>
                <w:szCs w:val="12"/>
              </w:rPr>
              <w:t>форма заявления о присвоении объекту адресации адреса или аннулировании его адреса утверждена приказом Министерства финансов Российской Федерации от 11 декабря 2014 года № 146н</w:t>
            </w:r>
          </w:p>
        </w:tc>
      </w:tr>
    </w:tbl>
    <w:p w:rsidR="00EB3750" w:rsidRPr="00463F97" w:rsidRDefault="00EB3750" w:rsidP="00463F97">
      <w:pPr>
        <w:pStyle w:val="ConsPlusNormal"/>
        <w:jc w:val="right"/>
        <w:rPr>
          <w:sz w:val="16"/>
          <w:szCs w:val="16"/>
        </w:rPr>
      </w:pPr>
    </w:p>
    <w:p w:rsidR="00EB3750" w:rsidRPr="00463F97" w:rsidRDefault="00EB3750" w:rsidP="00EB375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10" w:name="Par32"/>
      <w:bookmarkEnd w:id="10"/>
      <w:r w:rsidRPr="00463F97">
        <w:rPr>
          <w:rFonts w:ascii="Times New Roman" w:hAnsi="Times New Roman" w:cs="Times New Roman"/>
          <w:b/>
          <w:bCs/>
        </w:rPr>
        <w:t xml:space="preserve">ЗАЯВЛЕНИЕ О ПРИСВОЕНИИ ОБЪЕКТУ АДРЕСАЦИИ АДРЕСА </w:t>
      </w:r>
    </w:p>
    <w:p w:rsidR="00EB3750" w:rsidRPr="00463F97" w:rsidRDefault="00EB3750" w:rsidP="00EB375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63F97">
        <w:rPr>
          <w:rFonts w:ascii="Times New Roman" w:hAnsi="Times New Roman" w:cs="Times New Roman"/>
          <w:b/>
          <w:bCs/>
        </w:rPr>
        <w:t xml:space="preserve">ИЛИ </w:t>
      </w:r>
      <w:proofErr w:type="gramStart"/>
      <w:r w:rsidRPr="00463F97">
        <w:rPr>
          <w:rFonts w:ascii="Times New Roman" w:hAnsi="Times New Roman" w:cs="Times New Roman"/>
          <w:b/>
          <w:bCs/>
        </w:rPr>
        <w:t>АННУЛИРОВАНИИ</w:t>
      </w:r>
      <w:proofErr w:type="gramEnd"/>
      <w:r w:rsidRPr="00463F97">
        <w:rPr>
          <w:rFonts w:ascii="Times New Roman" w:hAnsi="Times New Roman" w:cs="Times New Roman"/>
          <w:b/>
          <w:bCs/>
        </w:rPr>
        <w:t xml:space="preserve"> ЕГО АДРЕСА</w:t>
      </w:r>
    </w:p>
    <w:p w:rsidR="00EB3750" w:rsidRDefault="00EB3750" w:rsidP="00EB37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EB3750" w:rsidRPr="00463F97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EB3750" w:rsidRPr="00463F97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Заявление принято</w:t>
            </w:r>
          </w:p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EB3750" w:rsidRPr="00463F97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в</w:t>
            </w:r>
          </w:p>
          <w:p w:rsidR="00EB3750" w:rsidRPr="00463F97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----------------------------------------</w:t>
            </w:r>
          </w:p>
          <w:p w:rsidR="00EB3750" w:rsidRPr="00463F97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3F97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  <w:p w:rsidR="00EB3750" w:rsidRPr="00463F97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______________________________</w:t>
            </w:r>
          </w:p>
          <w:p w:rsidR="00EB3750" w:rsidRPr="00463F97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463F97">
              <w:rPr>
                <w:rFonts w:ascii="Times New Roman" w:hAnsi="Times New Roman" w:cs="Times New Roman"/>
              </w:rPr>
              <w:t>г</w:t>
            </w:r>
            <w:proofErr w:type="gramEnd"/>
            <w:r w:rsidRPr="00463F97">
              <w:rPr>
                <w:rFonts w:ascii="Times New Roman" w:hAnsi="Times New Roman" w:cs="Times New Roman"/>
              </w:rPr>
              <w:t>.</w:t>
            </w:r>
          </w:p>
        </w:tc>
      </w:tr>
      <w:tr w:rsidR="00EB3750" w:rsidRPr="00463F9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Вид:</w:t>
            </w: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463F97">
              <w:rPr>
                <w:rFonts w:ascii="Times New Roman" w:hAnsi="Times New Roman" w:cs="Times New Roman"/>
              </w:rPr>
              <w:t>с</w:t>
            </w:r>
            <w:proofErr w:type="gramEnd"/>
            <w:r w:rsidRPr="00463F97">
              <w:rPr>
                <w:rFonts w:ascii="Times New Roman" w:hAnsi="Times New Roman" w:cs="Times New Roman"/>
              </w:rPr>
              <w:t>:</w:t>
            </w: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463F97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463F97">
              <w:rPr>
                <w:rFonts w:ascii="Times New Roman" w:hAnsi="Times New Roman" w:cs="Times New Roman"/>
              </w:rPr>
              <w:t>ов</w:t>
            </w:r>
            <w:proofErr w:type="spellEnd"/>
            <w:r w:rsidRPr="00463F97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463F97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463F97">
              <w:rPr>
                <w:rFonts w:ascii="Times New Roman" w:hAnsi="Times New Roman" w:cs="Times New Roman"/>
              </w:rPr>
              <w:t>ов</w:t>
            </w:r>
            <w:proofErr w:type="spellEnd"/>
            <w:r w:rsidRPr="00463F97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ar556" w:tooltip="Ссылка на текущий документ" w:history="1">
              <w:r w:rsidRPr="00463F9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ar556" w:tooltip="Ссылка на текущий документ" w:history="1">
              <w:r w:rsidRPr="00463F9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3750" w:rsidRDefault="00EB3750" w:rsidP="00EB37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EB3750" w:rsidRPr="00FE70C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EB3750" w:rsidRPr="00FE70C5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FE70C5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FE70C5">
              <w:rPr>
                <w:rFonts w:ascii="Times New Roman" w:hAnsi="Times New Roman" w:cs="Times New Roman"/>
              </w:rPr>
              <w:t>ов</w:t>
            </w:r>
            <w:proofErr w:type="spellEnd"/>
            <w:r w:rsidRPr="00FE70C5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FE70C5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FE70C5">
              <w:rPr>
                <w:rFonts w:ascii="Times New Roman" w:hAnsi="Times New Roman" w:cs="Times New Roman"/>
              </w:rPr>
              <w:t>ов</w:t>
            </w:r>
            <w:proofErr w:type="spellEnd"/>
            <w:r w:rsidRPr="00FE70C5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ar557" w:tooltip="Ссылка на текущий документ" w:history="1">
              <w:r w:rsidRPr="00FE70C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ar557" w:tooltip="Ссылка на текущий документ" w:history="1">
              <w:r w:rsidRPr="00FE70C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3750" w:rsidRDefault="00EB3750" w:rsidP="00EB37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EB3750" w:rsidRPr="00FE70C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EB3750" w:rsidRPr="00FE70C5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FE70C5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FE70C5">
              <w:rPr>
                <w:rFonts w:ascii="Times New Roman" w:hAnsi="Times New Roman" w:cs="Times New Roman"/>
              </w:rPr>
              <w:t>ий</w:t>
            </w:r>
            <w:proofErr w:type="spellEnd"/>
            <w:r w:rsidRPr="00FE70C5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FE70C5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FE70C5">
              <w:rPr>
                <w:rFonts w:ascii="Times New Roman" w:hAnsi="Times New Roman" w:cs="Times New Roman"/>
              </w:rPr>
              <w:t>ий</w:t>
            </w:r>
            <w:proofErr w:type="spellEnd"/>
            <w:r w:rsidRPr="00FE70C5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ar558" w:tooltip="Ссылка на текущий документ" w:history="1">
              <w:r w:rsidRPr="00FE70C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Вид помещения </w:t>
            </w:r>
            <w:hyperlink w:anchor="Par558" w:tooltip="Ссылка на текущий документ" w:history="1">
              <w:r w:rsidRPr="00FE70C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ar558" w:tooltip="Ссылка на текущий документ" w:history="1">
              <w:r w:rsidRPr="00FE70C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ar559" w:tooltip="Ссылка на текущий документ" w:history="1">
              <w:r w:rsidRPr="00FE70C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ar559" w:tooltip="Ссылка на текущий документ" w:history="1">
              <w:r w:rsidRPr="00FE70C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3750" w:rsidRDefault="00EB3750" w:rsidP="00EB37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EB3750" w:rsidRPr="00FE70C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EB3750" w:rsidRPr="00FE70C5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FE70C5">
              <w:rPr>
                <w:rFonts w:ascii="Times New Roman" w:hAnsi="Times New Roman" w:cs="Times New Roman"/>
              </w:rPr>
              <w:t>с</w:t>
            </w:r>
            <w:proofErr w:type="gramEnd"/>
            <w:r w:rsidRPr="00FE70C5">
              <w:rPr>
                <w:rFonts w:ascii="Times New Roman" w:hAnsi="Times New Roman" w:cs="Times New Roman"/>
              </w:rPr>
              <w:t>:</w:t>
            </w: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70C5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1" w:tooltip="Федеральный закон от 24.07.2007 N 221-ФЗ (ред. от 28.02.2015) &quot;О государственном кадастре недвижимости&quot; (с изм. и доп., вступ. в силу с 01.04.2015){КонсультантПлюс}" w:history="1">
              <w:r w:rsidRPr="00FE70C5">
                <w:rPr>
                  <w:rFonts w:ascii="Times New Roman" w:hAnsi="Times New Roman" w:cs="Times New Roman"/>
                  <w:color w:val="0000FF"/>
                </w:rPr>
                <w:t>пунктах 1</w:t>
              </w:r>
            </w:hyperlink>
            <w:r w:rsidRPr="00FE70C5">
              <w:rPr>
                <w:rFonts w:ascii="Times New Roman" w:hAnsi="Times New Roman" w:cs="Times New Roman"/>
              </w:rPr>
              <w:t xml:space="preserve"> и </w:t>
            </w:r>
            <w:hyperlink r:id="rId32" w:tooltip="Федеральный закон от 24.07.2007 N 221-ФЗ (ред. от 28.02.2015) &quot;О государственном кадастре недвижимости&quot; (с изм. и доп., вступ. в силу с 01.04.2015){КонсультантПлюс}" w:history="1">
              <w:r w:rsidRPr="00FE70C5">
                <w:rPr>
                  <w:rFonts w:ascii="Times New Roman" w:hAnsi="Times New Roman" w:cs="Times New Roman"/>
                  <w:color w:val="0000FF"/>
                </w:rPr>
                <w:t>3 части 2 статьи 27</w:t>
              </w:r>
            </w:hyperlink>
            <w:r w:rsidRPr="00FE70C5"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E70C5">
                <w:rPr>
                  <w:rFonts w:ascii="Times New Roman" w:hAnsi="Times New Roman" w:cs="Times New Roman"/>
                </w:rPr>
                <w:t>2014 г</w:t>
              </w:r>
            </w:smartTag>
            <w:r w:rsidRPr="00FE70C5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3750" w:rsidRDefault="00EB3750" w:rsidP="00EB37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EB3750" w:rsidRPr="00FE70C5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EB3750" w:rsidRPr="00FE70C5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B3750" w:rsidRPr="00FE70C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EB3750" w:rsidRPr="00FE70C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номер:</w:t>
            </w: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FE70C5">
              <w:rPr>
                <w:rFonts w:ascii="Times New Roman" w:hAnsi="Times New Roman" w:cs="Times New Roman"/>
              </w:rPr>
              <w:t>выдан</w:t>
            </w:r>
            <w:proofErr w:type="gramEnd"/>
            <w:r w:rsidRPr="00FE70C5">
              <w:rPr>
                <w:rFonts w:ascii="Times New Roman" w:hAnsi="Times New Roman" w:cs="Times New Roman"/>
              </w:rPr>
              <w:t>:</w:t>
            </w: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г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B3750" w:rsidRPr="00FE70C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г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EB3750" w:rsidRPr="00FE70C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EB3750" w:rsidRPr="00FE70C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EB3750" w:rsidRPr="00FE70C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EB3750" w:rsidRPr="00FE70C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EB3750" w:rsidRPr="00FE70C5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EB3750" w:rsidRPr="00FE70C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B3750" w:rsidRPr="00FE70C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EB3750" w:rsidRPr="00FE70C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B3750" w:rsidRPr="00FE70C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EB3750" w:rsidRPr="00FE70C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EB3750" w:rsidRPr="00FE70C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EB3750" w:rsidRPr="00FE70C5" w:rsidRDefault="00EB3750" w:rsidP="00EB3750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EB3750" w:rsidRPr="00FE70C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EB3750" w:rsidRDefault="00EB3750" w:rsidP="00EB37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EB3750" w:rsidRPr="00FE70C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EB3750" w:rsidRPr="00FE70C5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B3750" w:rsidRPr="00FE70C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B3750" w:rsidRPr="00FE70C5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номер:</w:t>
            </w: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FE70C5">
              <w:rPr>
                <w:rFonts w:ascii="Times New Roman" w:hAnsi="Times New Roman" w:cs="Times New Roman"/>
              </w:rPr>
              <w:t>выдан</w:t>
            </w:r>
            <w:proofErr w:type="gramEnd"/>
            <w:r w:rsidRPr="00FE70C5">
              <w:rPr>
                <w:rFonts w:ascii="Times New Roman" w:hAnsi="Times New Roman" w:cs="Times New Roman"/>
              </w:rPr>
              <w:t>:</w:t>
            </w: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г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г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л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л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л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л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л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л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</w:tr>
      <w:tr w:rsidR="00EB3750" w:rsidRPr="00FE70C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3750" w:rsidRDefault="00EB3750" w:rsidP="00EB37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EB3750" w:rsidRPr="00FE70C5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EB3750" w:rsidRPr="00FE70C5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70C5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FE70C5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FE70C5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FE70C5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EB3750" w:rsidRPr="00FE70C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FE70C5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FE70C5">
              <w:rPr>
                <w:rFonts w:ascii="Times New Roman" w:hAnsi="Times New Roman" w:cs="Times New Roman"/>
              </w:rPr>
              <w:t>ие</w:t>
            </w:r>
            <w:proofErr w:type="spellEnd"/>
            <w:r w:rsidRPr="00FE70C5">
              <w:rPr>
                <w:rFonts w:ascii="Times New Roman" w:hAnsi="Times New Roman" w:cs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B3750" w:rsidRPr="00FE70C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Дата</w:t>
            </w:r>
          </w:p>
        </w:tc>
      </w:tr>
      <w:tr w:rsidR="00EB3750" w:rsidRPr="00FE70C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_________________</w:t>
            </w:r>
          </w:p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_______________________</w:t>
            </w:r>
          </w:p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г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</w:tr>
      <w:tr w:rsidR="00EB3750" w:rsidRPr="00FE70C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EB3750" w:rsidRPr="00FE70C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3750" w:rsidRDefault="00EB3750" w:rsidP="00EB3750">
      <w:pPr>
        <w:pStyle w:val="ConsPlusNormal"/>
        <w:jc w:val="both"/>
      </w:pPr>
    </w:p>
    <w:p w:rsidR="00EB3750" w:rsidRPr="00FE70C5" w:rsidRDefault="00EB3750" w:rsidP="00EB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70C5">
        <w:rPr>
          <w:rFonts w:ascii="Times New Roman" w:hAnsi="Times New Roman" w:cs="Times New Roman"/>
        </w:rPr>
        <w:t>--------------------------------</w:t>
      </w:r>
    </w:p>
    <w:p w:rsidR="00EB3750" w:rsidRPr="00FE70C5" w:rsidRDefault="00EB3750" w:rsidP="00EB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ar556"/>
      <w:bookmarkEnd w:id="11"/>
      <w:r w:rsidRPr="00FE70C5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EB3750" w:rsidRPr="00FE70C5" w:rsidRDefault="00EB3750" w:rsidP="00EB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ar557"/>
      <w:bookmarkEnd w:id="12"/>
      <w:r w:rsidRPr="00FE70C5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EB3750" w:rsidRPr="00FE70C5" w:rsidRDefault="00EB3750" w:rsidP="00EB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ar558"/>
      <w:bookmarkEnd w:id="13"/>
      <w:r w:rsidRPr="00FE70C5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EB3750" w:rsidRPr="00FE70C5" w:rsidRDefault="00EB3750" w:rsidP="00EB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ar559"/>
      <w:bookmarkEnd w:id="14"/>
      <w:r w:rsidRPr="00FE70C5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EB3750" w:rsidRDefault="00EB3750" w:rsidP="00EB3750">
      <w:pPr>
        <w:pStyle w:val="ConsPlusNormal"/>
        <w:jc w:val="both"/>
      </w:pPr>
    </w:p>
    <w:p w:rsidR="00EB3750" w:rsidRDefault="00EB3750" w:rsidP="00EB3750">
      <w:pPr>
        <w:pStyle w:val="ConsPlusNormal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FE70C5" w:rsidRDefault="00FE70C5">
      <w:pPr>
        <w:widowControl w:val="0"/>
        <w:autoSpaceDE w:val="0"/>
        <w:autoSpaceDN w:val="0"/>
        <w:adjustRightInd w:val="0"/>
        <w:jc w:val="both"/>
      </w:pPr>
    </w:p>
    <w:p w:rsidR="00FE70C5" w:rsidRDefault="00FE70C5">
      <w:pPr>
        <w:widowControl w:val="0"/>
        <w:autoSpaceDE w:val="0"/>
        <w:autoSpaceDN w:val="0"/>
        <w:adjustRightInd w:val="0"/>
        <w:jc w:val="both"/>
      </w:pPr>
    </w:p>
    <w:p w:rsidR="00FE70C5" w:rsidRDefault="00FE70C5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15" w:name="Par336"/>
      <w:bookmarkEnd w:id="15"/>
      <w:r w:rsidRPr="00463F97">
        <w:rPr>
          <w:sz w:val="20"/>
          <w:szCs w:val="20"/>
        </w:rPr>
        <w:t xml:space="preserve">Приложение N </w:t>
      </w:r>
      <w:r w:rsidR="00EB3750" w:rsidRPr="00463F97">
        <w:rPr>
          <w:sz w:val="20"/>
          <w:szCs w:val="20"/>
        </w:rPr>
        <w:t>2</w:t>
      </w:r>
    </w:p>
    <w:p w:rsidR="00463F97" w:rsidRPr="00463F97" w:rsidRDefault="00463F9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tbl>
      <w:tblPr>
        <w:tblStyle w:val="a3"/>
        <w:tblW w:w="0" w:type="auto"/>
        <w:tblInd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2"/>
      </w:tblGrid>
      <w:tr w:rsidR="00463F97" w:rsidRPr="00463F97">
        <w:tc>
          <w:tcPr>
            <w:tcW w:w="2082" w:type="dxa"/>
          </w:tcPr>
          <w:p w:rsidR="00463F97" w:rsidRPr="00FE70C5" w:rsidRDefault="00FE70C5" w:rsidP="0033239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FE70C5">
              <w:rPr>
                <w:rFonts w:ascii="Times New Roman" w:hAnsi="Times New Roman" w:cs="Times New Roman"/>
                <w:sz w:val="12"/>
                <w:szCs w:val="12"/>
              </w:rPr>
              <w:t xml:space="preserve">форма решения об отказе в присвоении объекту адресации адреса или аннулировании его адреса </w:t>
            </w:r>
            <w:r w:rsidR="00463F97" w:rsidRPr="00FE70C5">
              <w:rPr>
                <w:rFonts w:ascii="Times New Roman" w:hAnsi="Times New Roman" w:cs="Times New Roman"/>
                <w:sz w:val="12"/>
                <w:szCs w:val="12"/>
              </w:rPr>
              <w:t>утверждена приказом Министерства финансов Российской Федерации от 11 декабря 2014 года № 146н</w:t>
            </w:r>
          </w:p>
        </w:tc>
      </w:tr>
    </w:tbl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both"/>
      </w:pPr>
      <w:bookmarkStart w:id="16" w:name="Par338"/>
      <w:bookmarkEnd w:id="16"/>
    </w:p>
    <w:p w:rsidR="00EB3750" w:rsidRDefault="00EB3750" w:rsidP="00EB3750">
      <w:pPr>
        <w:pStyle w:val="ConsPlusNormal"/>
        <w:jc w:val="both"/>
      </w:pPr>
    </w:p>
    <w:p w:rsidR="00EB3750" w:rsidRPr="00FE70C5" w:rsidRDefault="00EB3750" w:rsidP="00EB375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17" w:name="Par570"/>
      <w:bookmarkEnd w:id="17"/>
      <w:r w:rsidRPr="00FE70C5">
        <w:rPr>
          <w:rFonts w:ascii="Times New Roman" w:hAnsi="Times New Roman" w:cs="Times New Roman"/>
          <w:b/>
          <w:bCs/>
        </w:rPr>
        <w:t>РЕШЕНИЕ</w:t>
      </w:r>
    </w:p>
    <w:p w:rsidR="00EB3750" w:rsidRPr="00FE70C5" w:rsidRDefault="00EB3750" w:rsidP="00EB375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E70C5">
        <w:rPr>
          <w:rFonts w:ascii="Times New Roman" w:hAnsi="Times New Roman" w:cs="Times New Roman"/>
          <w:b/>
          <w:bCs/>
        </w:rPr>
        <w:t>ОБ ОТКАЗЕ В ПРИСВОЕНИИ ОБЪЕКТУ АДРЕСАЦИИ АДРЕСА</w:t>
      </w:r>
    </w:p>
    <w:p w:rsidR="00EB3750" w:rsidRPr="00FE70C5" w:rsidRDefault="00EB3750" w:rsidP="00EB375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E70C5">
        <w:rPr>
          <w:rFonts w:ascii="Times New Roman" w:hAnsi="Times New Roman" w:cs="Times New Roman"/>
          <w:b/>
          <w:bCs/>
        </w:rPr>
        <w:t xml:space="preserve">ИЛИ </w:t>
      </w:r>
      <w:proofErr w:type="gramStart"/>
      <w:r w:rsidRPr="00FE70C5">
        <w:rPr>
          <w:rFonts w:ascii="Times New Roman" w:hAnsi="Times New Roman" w:cs="Times New Roman"/>
          <w:b/>
          <w:bCs/>
        </w:rPr>
        <w:t>АННУЛИРОВАНИИ</w:t>
      </w:r>
      <w:proofErr w:type="gramEnd"/>
      <w:r w:rsidRPr="00FE70C5">
        <w:rPr>
          <w:rFonts w:ascii="Times New Roman" w:hAnsi="Times New Roman" w:cs="Times New Roman"/>
          <w:b/>
          <w:bCs/>
        </w:rPr>
        <w:t xml:space="preserve"> ЕГО АДРЕСА</w:t>
      </w:r>
    </w:p>
    <w:p w:rsidR="00EB3750" w:rsidRDefault="00EB3750" w:rsidP="00EB3750">
      <w:pPr>
        <w:pStyle w:val="ConsPlusNormal"/>
        <w:jc w:val="both"/>
      </w:pPr>
    </w:p>
    <w:p w:rsidR="00EB3750" w:rsidRDefault="00EB3750" w:rsidP="00EB375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B3750" w:rsidRDefault="00EB3750" w:rsidP="00EB375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B3750" w:rsidRPr="00FE70C5" w:rsidRDefault="00EB3750" w:rsidP="00EB3750">
      <w:pPr>
        <w:pStyle w:val="ConsPlusNonformat"/>
        <w:jc w:val="both"/>
        <w:rPr>
          <w:sz w:val="18"/>
          <w:szCs w:val="18"/>
        </w:rPr>
      </w:pPr>
      <w:proofErr w:type="gramStart"/>
      <w:r w:rsidRPr="00FE70C5">
        <w:rPr>
          <w:sz w:val="18"/>
          <w:szCs w:val="18"/>
        </w:rPr>
        <w:t>(Ф.И.О., адрес заявителя</w:t>
      </w:r>
      <w:proofErr w:type="gramEnd"/>
    </w:p>
    <w:p w:rsidR="00EB3750" w:rsidRPr="00FE70C5" w:rsidRDefault="00EB3750" w:rsidP="00EB3750">
      <w:pPr>
        <w:pStyle w:val="ConsPlusNonformat"/>
        <w:jc w:val="both"/>
        <w:rPr>
          <w:sz w:val="18"/>
          <w:szCs w:val="18"/>
        </w:rPr>
      </w:pPr>
      <w:r w:rsidRPr="00FE70C5">
        <w:rPr>
          <w:sz w:val="18"/>
          <w:szCs w:val="18"/>
        </w:rPr>
        <w:t xml:space="preserve">    (представителя) заявителя)</w:t>
      </w:r>
    </w:p>
    <w:p w:rsidR="00EB3750" w:rsidRPr="00FE70C5" w:rsidRDefault="00EB3750" w:rsidP="00EB3750">
      <w:pPr>
        <w:pStyle w:val="ConsPlusNonformat"/>
        <w:jc w:val="both"/>
        <w:rPr>
          <w:sz w:val="18"/>
          <w:szCs w:val="18"/>
        </w:rPr>
      </w:pPr>
      <w:r w:rsidRPr="00FE70C5">
        <w:rPr>
          <w:sz w:val="18"/>
          <w:szCs w:val="18"/>
        </w:rPr>
        <w:t xml:space="preserve">                    ______________________________</w:t>
      </w:r>
    </w:p>
    <w:p w:rsidR="00EB3750" w:rsidRPr="00FE70C5" w:rsidRDefault="00EB3750" w:rsidP="00EB3750">
      <w:pPr>
        <w:pStyle w:val="ConsPlusNonformat"/>
        <w:jc w:val="both"/>
        <w:rPr>
          <w:sz w:val="18"/>
          <w:szCs w:val="18"/>
        </w:rPr>
      </w:pPr>
      <w:proofErr w:type="gramStart"/>
      <w:r w:rsidRPr="00FE70C5">
        <w:rPr>
          <w:sz w:val="18"/>
          <w:szCs w:val="18"/>
        </w:rPr>
        <w:t>(регистрационный номер</w:t>
      </w:r>
      <w:proofErr w:type="gramEnd"/>
    </w:p>
    <w:p w:rsidR="00EB3750" w:rsidRPr="00FE70C5" w:rsidRDefault="00EB3750" w:rsidP="00EB3750">
      <w:pPr>
        <w:pStyle w:val="ConsPlusNonformat"/>
        <w:jc w:val="both"/>
        <w:rPr>
          <w:sz w:val="18"/>
          <w:szCs w:val="18"/>
        </w:rPr>
      </w:pPr>
      <w:r w:rsidRPr="00FE70C5">
        <w:rPr>
          <w:sz w:val="18"/>
          <w:szCs w:val="18"/>
        </w:rPr>
        <w:t xml:space="preserve">                заявления о присвоении</w:t>
      </w:r>
    </w:p>
    <w:p w:rsidR="00EB3750" w:rsidRPr="00FE70C5" w:rsidRDefault="00EB3750" w:rsidP="00EB3750">
      <w:pPr>
        <w:pStyle w:val="ConsPlusNonformat"/>
        <w:jc w:val="both"/>
        <w:rPr>
          <w:sz w:val="18"/>
          <w:szCs w:val="18"/>
        </w:rPr>
      </w:pPr>
      <w:r w:rsidRPr="00FE70C5">
        <w:rPr>
          <w:sz w:val="18"/>
          <w:szCs w:val="18"/>
        </w:rPr>
        <w:t xml:space="preserve">            объекту адресации адреса</w:t>
      </w:r>
    </w:p>
    <w:p w:rsidR="00EB3750" w:rsidRPr="00FE70C5" w:rsidRDefault="00EB3750" w:rsidP="00EB3750">
      <w:pPr>
        <w:pStyle w:val="ConsPlusNonformat"/>
        <w:jc w:val="both"/>
        <w:rPr>
          <w:sz w:val="18"/>
          <w:szCs w:val="18"/>
        </w:rPr>
      </w:pPr>
      <w:r w:rsidRPr="00FE70C5">
        <w:rPr>
          <w:sz w:val="18"/>
          <w:szCs w:val="18"/>
        </w:rPr>
        <w:t xml:space="preserve">          или </w:t>
      </w:r>
      <w:proofErr w:type="gramStart"/>
      <w:r w:rsidRPr="00FE70C5">
        <w:rPr>
          <w:sz w:val="18"/>
          <w:szCs w:val="18"/>
        </w:rPr>
        <w:t>аннулировании</w:t>
      </w:r>
      <w:proofErr w:type="gramEnd"/>
      <w:r w:rsidRPr="00FE70C5">
        <w:rPr>
          <w:sz w:val="18"/>
          <w:szCs w:val="18"/>
        </w:rPr>
        <w:t xml:space="preserve"> его адреса)</w:t>
      </w:r>
    </w:p>
    <w:p w:rsidR="00EB3750" w:rsidRDefault="00EB3750" w:rsidP="00EB3750">
      <w:pPr>
        <w:pStyle w:val="ConsPlusNonformat"/>
        <w:jc w:val="both"/>
      </w:pPr>
    </w:p>
    <w:p w:rsidR="00EB3750" w:rsidRDefault="00EB3750" w:rsidP="00EB3750">
      <w:pPr>
        <w:pStyle w:val="ConsPlusNonformat"/>
        <w:jc w:val="both"/>
      </w:pPr>
      <w:r>
        <w:t xml:space="preserve">                                  Решение</w:t>
      </w:r>
    </w:p>
    <w:p w:rsidR="00EB3750" w:rsidRDefault="00EB3750" w:rsidP="00EB3750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EB3750" w:rsidRDefault="00EB3750" w:rsidP="00EB3750">
      <w:pPr>
        <w:pStyle w:val="ConsPlusNonformat"/>
        <w:jc w:val="both"/>
      </w:pPr>
      <w:r>
        <w:t xml:space="preserve">                       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EB3750" w:rsidRDefault="00EB3750" w:rsidP="00EB3750">
      <w:pPr>
        <w:pStyle w:val="ConsPlusNonformat"/>
        <w:jc w:val="both"/>
      </w:pPr>
    </w:p>
    <w:p w:rsidR="00EB3750" w:rsidRDefault="00EB3750" w:rsidP="00EB3750">
      <w:pPr>
        <w:pStyle w:val="ConsPlusNonformat"/>
        <w:jc w:val="both"/>
      </w:pPr>
      <w:r>
        <w:t xml:space="preserve">                        от ___________ N __________</w:t>
      </w:r>
    </w:p>
    <w:p w:rsidR="00EB3750" w:rsidRDefault="00EB3750" w:rsidP="00EB3750">
      <w:pPr>
        <w:pStyle w:val="ConsPlusNonformat"/>
        <w:jc w:val="both"/>
      </w:pPr>
    </w:p>
    <w:p w:rsidR="00EB3750" w:rsidRDefault="00EB3750" w:rsidP="00EB3750">
      <w:pPr>
        <w:pStyle w:val="ConsPlusNonformat"/>
        <w:jc w:val="both"/>
      </w:pPr>
      <w:r>
        <w:t>___________________________________________________________________________</w:t>
      </w:r>
    </w:p>
    <w:p w:rsidR="00EB3750" w:rsidRDefault="00EB3750" w:rsidP="00EB3750">
      <w:pPr>
        <w:pStyle w:val="ConsPlusNonformat"/>
        <w:jc w:val="both"/>
      </w:pPr>
      <w:r>
        <w:t>___________________________________________________________________________</w:t>
      </w:r>
    </w:p>
    <w:p w:rsidR="00EB3750" w:rsidRDefault="00EB3750" w:rsidP="00EB3750">
      <w:pPr>
        <w:pStyle w:val="ConsPlusNonformat"/>
        <w:jc w:val="both"/>
      </w:pPr>
      <w:proofErr w:type="gramStart"/>
      <w:r>
        <w:t>(наименование органа местного самоуправления, органа государственной</w:t>
      </w:r>
      <w:proofErr w:type="gramEnd"/>
    </w:p>
    <w:p w:rsidR="00EB3750" w:rsidRDefault="00EB3750" w:rsidP="00EB3750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EB3750" w:rsidRDefault="00EB3750" w:rsidP="00EB3750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EB3750" w:rsidRDefault="00EB3750" w:rsidP="00EB3750">
      <w:pPr>
        <w:pStyle w:val="ConsPlusNonformat"/>
        <w:jc w:val="both"/>
      </w:pPr>
      <w:r>
        <w:t xml:space="preserve">         образования города федерального значения, уполномоченного</w:t>
      </w:r>
    </w:p>
    <w:p w:rsidR="00EB3750" w:rsidRDefault="00EB3750" w:rsidP="00EB3750">
      <w:pPr>
        <w:pStyle w:val="ConsPlusNonformat"/>
        <w:jc w:val="both"/>
      </w:pPr>
      <w:r>
        <w:t xml:space="preserve">                  законом субъекта Российской Федерации)</w:t>
      </w:r>
    </w:p>
    <w:p w:rsidR="00EB3750" w:rsidRDefault="00EB3750" w:rsidP="00EB3750">
      <w:pPr>
        <w:pStyle w:val="ConsPlusNonformat"/>
        <w:jc w:val="both"/>
      </w:pPr>
      <w:r>
        <w:t>сообщает, что ____________________________________________________________,</w:t>
      </w:r>
    </w:p>
    <w:p w:rsidR="00EB3750" w:rsidRDefault="00EB3750" w:rsidP="00EB3750">
      <w:pPr>
        <w:pStyle w:val="ConsPlusNonformat"/>
        <w:jc w:val="both"/>
      </w:pPr>
      <w:proofErr w:type="gramStart"/>
      <w:r>
        <w:t>(Ф.И.О. заявителя в дательном падеже, наименование, номер</w:t>
      </w:r>
      <w:proofErr w:type="gramEnd"/>
    </w:p>
    <w:p w:rsidR="00EB3750" w:rsidRDefault="00EB3750" w:rsidP="00EB3750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EB3750" w:rsidRDefault="00EB3750" w:rsidP="00EB3750">
      <w:pPr>
        <w:pStyle w:val="ConsPlusNonformat"/>
        <w:jc w:val="both"/>
      </w:pPr>
      <w:r>
        <w:t>___________________________________________________________________________</w:t>
      </w:r>
    </w:p>
    <w:p w:rsidR="00EB3750" w:rsidRDefault="00EB3750" w:rsidP="00EB3750">
      <w:pPr>
        <w:pStyle w:val="ConsPlusNonformat"/>
        <w:jc w:val="both"/>
      </w:pPr>
      <w:proofErr w:type="gramStart"/>
      <w:r>
        <w:t>подтверждающего личность, почтовый адрес - для физического лица;</w:t>
      </w:r>
      <w:proofErr w:type="gramEnd"/>
    </w:p>
    <w:p w:rsidR="00EB3750" w:rsidRDefault="00EB3750" w:rsidP="00EB3750">
      <w:pPr>
        <w:pStyle w:val="ConsPlusNonformat"/>
        <w:jc w:val="both"/>
      </w:pPr>
      <w:proofErr w:type="gramStart"/>
      <w:r>
        <w:t>полное наименование, ИНН, КПП (для</w:t>
      </w:r>
      <w:proofErr w:type="gramEnd"/>
    </w:p>
    <w:p w:rsidR="00EB3750" w:rsidRDefault="00EB3750" w:rsidP="00EB3750">
      <w:pPr>
        <w:pStyle w:val="ConsPlusNonformat"/>
        <w:jc w:val="both"/>
      </w:pPr>
      <w:r>
        <w:t>___________________________________________________________________________</w:t>
      </w:r>
    </w:p>
    <w:p w:rsidR="00EB3750" w:rsidRDefault="00EB3750" w:rsidP="00EB3750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EB3750" w:rsidRDefault="00EB3750" w:rsidP="00EB3750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EB3750" w:rsidRDefault="00EB3750" w:rsidP="00EB3750">
      <w:pPr>
        <w:pStyle w:val="ConsPlusNonformat"/>
        <w:jc w:val="both"/>
      </w:pPr>
      <w:r>
        <w:t>__________________________________________________________________________,</w:t>
      </w:r>
    </w:p>
    <w:p w:rsidR="00EB3750" w:rsidRDefault="00EB3750" w:rsidP="00EB3750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EB3750" w:rsidRDefault="00EB3750" w:rsidP="00EB3750">
      <w:pPr>
        <w:pStyle w:val="ConsPlusNonformat"/>
        <w:jc w:val="both"/>
      </w:pPr>
      <w:r>
        <w:t xml:space="preserve">на  основании  </w:t>
      </w:r>
      <w:hyperlink r:id="rId33" w:tooltip="Постановление Правительства РФ от 19.11.2014 N 1221 (ред. от 24.04.2015) &quot;Об утверждении Правил присвоения, изменения и аннулирования адресов&quot;{КонсультантПлюс}" w:history="1">
        <w:r>
          <w:rPr>
            <w:color w:val="0000FF"/>
          </w:rPr>
          <w:t>Правил</w:t>
        </w:r>
      </w:hyperlink>
      <w:r>
        <w:t xml:space="preserve">  присвоения,  изменения  и   аннулирования   адресов,</w:t>
      </w:r>
    </w:p>
    <w:p w:rsidR="00EB3750" w:rsidRDefault="00EB3750" w:rsidP="00EB3750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19 ноября</w:t>
      </w:r>
    </w:p>
    <w:p w:rsidR="00EB3750" w:rsidRDefault="00EB3750" w:rsidP="00EB3750">
      <w:pPr>
        <w:pStyle w:val="ConsPlusNonformat"/>
        <w:jc w:val="both"/>
      </w:pP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 N 1221,  отказано  в  присвоении (аннулировании) адреса следующему</w:t>
      </w:r>
    </w:p>
    <w:p w:rsidR="00EB3750" w:rsidRDefault="00EB3750" w:rsidP="00EB3750">
      <w:pPr>
        <w:pStyle w:val="ConsPlusNonformat"/>
        <w:jc w:val="both"/>
      </w:pPr>
      <w:r>
        <w:t xml:space="preserve">                                  (нужное подчеркнуть)</w:t>
      </w:r>
    </w:p>
    <w:p w:rsidR="00EB3750" w:rsidRDefault="00EB3750" w:rsidP="00EB3750">
      <w:pPr>
        <w:pStyle w:val="ConsPlusNonformat"/>
        <w:jc w:val="both"/>
      </w:pPr>
      <w:r>
        <w:t>объекту адресации ________________________________________________________.</w:t>
      </w:r>
    </w:p>
    <w:p w:rsidR="00EB3750" w:rsidRDefault="00EB3750" w:rsidP="00EB3750">
      <w:pPr>
        <w:pStyle w:val="ConsPlusNonformat"/>
        <w:jc w:val="both"/>
      </w:pPr>
      <w:proofErr w:type="gramStart"/>
      <w:r>
        <w:t>(вид и наименование объекта адресации, описание</w:t>
      </w:r>
      <w:proofErr w:type="gramEnd"/>
    </w:p>
    <w:p w:rsidR="00EB3750" w:rsidRDefault="00EB3750" w:rsidP="00EB3750">
      <w:pPr>
        <w:pStyle w:val="ConsPlusNonformat"/>
        <w:jc w:val="both"/>
      </w:pPr>
      <w:r>
        <w:t>___________________________________________________________________________</w:t>
      </w:r>
    </w:p>
    <w:p w:rsidR="00EB3750" w:rsidRDefault="00EB3750" w:rsidP="00EB3750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EB3750" w:rsidRDefault="00EB3750" w:rsidP="00EB3750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EB3750" w:rsidRDefault="00EB3750" w:rsidP="00EB3750">
      <w:pPr>
        <w:pStyle w:val="ConsPlusNonformat"/>
        <w:jc w:val="both"/>
      </w:pPr>
      <w:r>
        <w:t>___________________________________________________________________________</w:t>
      </w:r>
    </w:p>
    <w:p w:rsidR="00EB3750" w:rsidRDefault="00EB3750" w:rsidP="00EB3750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EB3750" w:rsidRDefault="00EB3750" w:rsidP="00EB3750">
      <w:pPr>
        <w:pStyle w:val="ConsPlusNonformat"/>
        <w:jc w:val="both"/>
      </w:pPr>
      <w:r>
        <w:t xml:space="preserve">                       об аннулировании его адреса)</w:t>
      </w:r>
    </w:p>
    <w:p w:rsidR="00EB3750" w:rsidRDefault="00EB3750" w:rsidP="00EB3750">
      <w:pPr>
        <w:pStyle w:val="ConsPlusNonformat"/>
        <w:jc w:val="both"/>
      </w:pPr>
      <w:r>
        <w:t>___________________________________________________________________________</w:t>
      </w:r>
    </w:p>
    <w:p w:rsidR="00EB3750" w:rsidRDefault="00EB3750" w:rsidP="00EB3750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EB3750" w:rsidRDefault="00EB3750" w:rsidP="00EB3750">
      <w:pPr>
        <w:pStyle w:val="ConsPlusNonformat"/>
        <w:jc w:val="both"/>
      </w:pPr>
      <w:r>
        <w:t>__________________________________________________________________________.</w:t>
      </w:r>
    </w:p>
    <w:p w:rsidR="00EB3750" w:rsidRDefault="00EB3750" w:rsidP="00EB3750">
      <w:pPr>
        <w:pStyle w:val="ConsPlusNonformat"/>
        <w:jc w:val="both"/>
      </w:pPr>
      <w:r>
        <w:t xml:space="preserve">                            (основание отказа)</w:t>
      </w:r>
    </w:p>
    <w:p w:rsidR="00EB3750" w:rsidRDefault="00EB3750" w:rsidP="00EB3750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EB3750" w:rsidRDefault="00EB3750" w:rsidP="00EB3750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EB3750" w:rsidRDefault="00EB3750" w:rsidP="00EB3750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EB3750" w:rsidRDefault="00EB3750" w:rsidP="00EB3750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EB3750" w:rsidRDefault="00EB3750" w:rsidP="00EB3750">
      <w:pPr>
        <w:pStyle w:val="ConsPlusNonformat"/>
        <w:jc w:val="both"/>
      </w:pPr>
      <w:r>
        <w:t>Российской Федерации</w:t>
      </w:r>
    </w:p>
    <w:p w:rsidR="00EB3750" w:rsidRDefault="00EB3750" w:rsidP="00EB3750">
      <w:pPr>
        <w:pStyle w:val="ConsPlusNonformat"/>
        <w:jc w:val="both"/>
      </w:pPr>
    </w:p>
    <w:p w:rsidR="00EB3750" w:rsidRDefault="00EB3750" w:rsidP="00EB3750">
      <w:pPr>
        <w:pStyle w:val="ConsPlusNonformat"/>
        <w:jc w:val="both"/>
      </w:pPr>
      <w:r>
        <w:t>___________________________________                         _______________</w:t>
      </w:r>
    </w:p>
    <w:p w:rsidR="00EB3750" w:rsidRDefault="00EB3750" w:rsidP="00EB3750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EB3750" w:rsidRDefault="00EB3750" w:rsidP="00EB3750">
      <w:pPr>
        <w:pStyle w:val="ConsPlusNonformat"/>
        <w:jc w:val="both"/>
      </w:pPr>
    </w:p>
    <w:p w:rsidR="00EB3750" w:rsidRDefault="00EB3750" w:rsidP="00EB3750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EB3750" w:rsidRDefault="00EB3750" w:rsidP="00EB3750">
      <w:pPr>
        <w:pStyle w:val="ConsPlusNormal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F7032" w:rsidRDefault="001F7032"/>
    <w:sectPr w:rsidR="001F7032" w:rsidSect="0016701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442EB"/>
    <w:multiLevelType w:val="hybridMultilevel"/>
    <w:tmpl w:val="6A6061D2"/>
    <w:lvl w:ilvl="0" w:tplc="F592A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7032"/>
    <w:rsid w:val="00004054"/>
    <w:rsid w:val="000F0F88"/>
    <w:rsid w:val="00130B9F"/>
    <w:rsid w:val="00167017"/>
    <w:rsid w:val="001B4CCF"/>
    <w:rsid w:val="001C6D88"/>
    <w:rsid w:val="001F7032"/>
    <w:rsid w:val="00232D32"/>
    <w:rsid w:val="00240029"/>
    <w:rsid w:val="002418EF"/>
    <w:rsid w:val="00281D31"/>
    <w:rsid w:val="00304AF5"/>
    <w:rsid w:val="0033239B"/>
    <w:rsid w:val="003409ED"/>
    <w:rsid w:val="003513DF"/>
    <w:rsid w:val="00371D3E"/>
    <w:rsid w:val="00391BAA"/>
    <w:rsid w:val="003A31A3"/>
    <w:rsid w:val="0046289D"/>
    <w:rsid w:val="00463F97"/>
    <w:rsid w:val="004C7285"/>
    <w:rsid w:val="004D6653"/>
    <w:rsid w:val="00565FCD"/>
    <w:rsid w:val="006138AB"/>
    <w:rsid w:val="006B28DE"/>
    <w:rsid w:val="006F0FA7"/>
    <w:rsid w:val="006F7050"/>
    <w:rsid w:val="00756BDA"/>
    <w:rsid w:val="007703C7"/>
    <w:rsid w:val="008D3A6B"/>
    <w:rsid w:val="00911951"/>
    <w:rsid w:val="00AB43A5"/>
    <w:rsid w:val="00AE3F08"/>
    <w:rsid w:val="00AE4E21"/>
    <w:rsid w:val="00AF782D"/>
    <w:rsid w:val="00B312BA"/>
    <w:rsid w:val="00B81B5D"/>
    <w:rsid w:val="00B85AAF"/>
    <w:rsid w:val="00C51594"/>
    <w:rsid w:val="00C960DC"/>
    <w:rsid w:val="00D726E6"/>
    <w:rsid w:val="00DD4718"/>
    <w:rsid w:val="00DE0BB8"/>
    <w:rsid w:val="00EB3750"/>
    <w:rsid w:val="00EB6489"/>
    <w:rsid w:val="00F23AF7"/>
    <w:rsid w:val="00F56A9F"/>
    <w:rsid w:val="00F83F08"/>
    <w:rsid w:val="00FE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017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51594"/>
    <w:pPr>
      <w:keepNext/>
      <w:jc w:val="center"/>
      <w:outlineLvl w:val="0"/>
    </w:pPr>
    <w:rPr>
      <w:rFonts w:eastAsia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1594"/>
    <w:pPr>
      <w:keepNext/>
      <w:outlineLvl w:val="1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51594"/>
    <w:pPr>
      <w:keepNext/>
      <w:jc w:val="right"/>
      <w:outlineLvl w:val="5"/>
    </w:pPr>
    <w:rPr>
      <w:rFonts w:eastAsia="Times New Roman"/>
      <w:i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C51594"/>
    <w:pPr>
      <w:keepNext/>
      <w:jc w:val="both"/>
      <w:outlineLvl w:val="6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03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565F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rsid w:val="00463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1594"/>
    <w:rPr>
      <w:rFonts w:eastAsia="Times New Roman"/>
      <w:b/>
      <w:sz w:val="36"/>
    </w:rPr>
  </w:style>
  <w:style w:type="character" w:customStyle="1" w:styleId="20">
    <w:name w:val="Заголовок 2 Знак"/>
    <w:basedOn w:val="a0"/>
    <w:link w:val="2"/>
    <w:rsid w:val="00C51594"/>
    <w:rPr>
      <w:rFonts w:eastAsia="Times New Roman"/>
      <w:sz w:val="28"/>
    </w:rPr>
  </w:style>
  <w:style w:type="character" w:customStyle="1" w:styleId="60">
    <w:name w:val="Заголовок 6 Знак"/>
    <w:basedOn w:val="a0"/>
    <w:link w:val="6"/>
    <w:rsid w:val="00C51594"/>
    <w:rPr>
      <w:rFonts w:eastAsia="Times New Roman"/>
      <w:i/>
      <w:sz w:val="24"/>
      <w:u w:val="single"/>
    </w:rPr>
  </w:style>
  <w:style w:type="character" w:customStyle="1" w:styleId="70">
    <w:name w:val="Заголовок 7 Знак"/>
    <w:basedOn w:val="a0"/>
    <w:link w:val="7"/>
    <w:rsid w:val="00C51594"/>
    <w:rPr>
      <w:rFonts w:eastAsia="Times New Roman"/>
      <w:b/>
      <w:sz w:val="26"/>
    </w:rPr>
  </w:style>
  <w:style w:type="paragraph" w:styleId="a4">
    <w:name w:val="Body Text"/>
    <w:basedOn w:val="a"/>
    <w:link w:val="a5"/>
    <w:rsid w:val="00C51594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51594"/>
    <w:rPr>
      <w:rFonts w:eastAsia="Times New Roman"/>
      <w:b/>
      <w:sz w:val="28"/>
    </w:rPr>
  </w:style>
  <w:style w:type="paragraph" w:customStyle="1" w:styleId="ConsPlusTitle">
    <w:name w:val="ConsPlusTitle"/>
    <w:rsid w:val="00C5159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6">
    <w:name w:val="List Paragraph"/>
    <w:basedOn w:val="a"/>
    <w:uiPriority w:val="99"/>
    <w:qFormat/>
    <w:rsid w:val="00D726E6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9AF4182DCC7FA772D4C21646E0402C6C9D7BA92AC44FF4134DF99F353474795B2971C00084D9A7o6AFH" TargetMode="External"/><Relationship Id="rId18" Type="http://schemas.openxmlformats.org/officeDocument/2006/relationships/hyperlink" Target="consultantplus://offline/ref=AF5E6B425234176C546AE998686123F774F99AF4C9BFA0E3932196CB39A8A48B40B5E7C6259EC1DApFA6H" TargetMode="External"/><Relationship Id="rId26" Type="http://schemas.openxmlformats.org/officeDocument/2006/relationships/hyperlink" Target="consultantplus://offline/ref=AF5E6B425234176C546AE998686123F774F99AF4C9BFA0E3932196CB39A8A48B40B5E7C6259EC0DCpFAB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F5E6B425234176C546AE998686123F774F99AF4C9BFA0E3932196CB39A8A48B40B5E7C6259EC1DFpFAB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99AF4182DCC7FA772D4C21646E0402C6C9D79AF2EC14FF4134DF99F353474795B2971C00084D9A6o6A0H" TargetMode="External"/><Relationship Id="rId12" Type="http://schemas.openxmlformats.org/officeDocument/2006/relationships/hyperlink" Target="consultantplus://offline/ref=099AF4182DCC7FA772D4DC1B508C1E266E9124A52CC34DAB471FFFC86A64722C1B69779543C0D4A26665AD74o7A4H" TargetMode="External"/><Relationship Id="rId17" Type="http://schemas.openxmlformats.org/officeDocument/2006/relationships/hyperlink" Target="consultantplus://offline/ref=AF5E6B425234176C546AE998686123F774F99AF4C9BFA0E3932196CB39A8A48B40B5E7C6259EC1DApFABH" TargetMode="External"/><Relationship Id="rId25" Type="http://schemas.openxmlformats.org/officeDocument/2006/relationships/hyperlink" Target="consultantplus://offline/ref=AF5E6B425234176C546AE998686123F774F99AF4C9BFA0E3932196CB39A8A48B40B5E7C6259EC0DCpFAAH" TargetMode="External"/><Relationship Id="rId33" Type="http://schemas.openxmlformats.org/officeDocument/2006/relationships/hyperlink" Target="consultantplus://offline/ref=9824686C777C0E61378DD127541FDAE527C09E4EDF4D534C45790A283024F9007DD48D4F7712A9AC29v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5E6B425234176C546AE998686123F774F99AF4C9BFA0E3932196CB39A8A48B40B5E7C6259EC1DDpFADH" TargetMode="External"/><Relationship Id="rId20" Type="http://schemas.openxmlformats.org/officeDocument/2006/relationships/hyperlink" Target="consultantplus://offline/ref=AF5E6B425234176C546AE998686123F774F998F2CDBAA0E3932196CB39A8A48B40B5E7CFp2A3H" TargetMode="External"/><Relationship Id="rId29" Type="http://schemas.openxmlformats.org/officeDocument/2006/relationships/hyperlink" Target="consultantplus://offline/ref=AF5E6B425234176C546AE998686123F774F998F2CDBAA0E3932196CB39A8A48B40B5E7CEp2AD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9AF4182DCC7FA772D4C21646E0402C6C9D79AF2EC14FF4134DF99F353474795B2971C2o0A8H" TargetMode="External"/><Relationship Id="rId11" Type="http://schemas.openxmlformats.org/officeDocument/2006/relationships/hyperlink" Target="consultantplus://offline/ref=099AF4182DCC7FA772D4C21646E0402C6C9D7BA92AC44FF4134DF99F35o3A4H" TargetMode="External"/><Relationship Id="rId24" Type="http://schemas.openxmlformats.org/officeDocument/2006/relationships/hyperlink" Target="consultantplus://offline/ref=AF5E6B425234176C546AE998686123F774F99AF4C9BFA0E3932196CB39A8A48B40B5E7C6259EC0DCpFABH" TargetMode="External"/><Relationship Id="rId32" Type="http://schemas.openxmlformats.org/officeDocument/2006/relationships/hyperlink" Target="consultantplus://offline/ref=283BF3BDF9F6A88D87E57F7928981C0048785A10932FE209F4BB811E9B5FC59DDB8652571Bv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5E6B425234176C546AE998686123F774F99AF4C9BFA0E3932196CB39A8A48B40B5E7C6259EC1DCpFA7H" TargetMode="External"/><Relationship Id="rId23" Type="http://schemas.openxmlformats.org/officeDocument/2006/relationships/hyperlink" Target="consultantplus://offline/ref=AF5E6B425234176C546AE998686123F774F99AF4C9BFA0E3932196CB39A8A48B40B5E7C6259EC0DCpFAAH" TargetMode="External"/><Relationship Id="rId28" Type="http://schemas.openxmlformats.org/officeDocument/2006/relationships/hyperlink" Target="consultantplus://offline/ref=AF5E6B425234176C546AE998686123F774F99AF4C9BFA0E3932196CB39A8A48B40B5E7C6259EC0DCpFABH" TargetMode="External"/><Relationship Id="rId10" Type="http://schemas.openxmlformats.org/officeDocument/2006/relationships/hyperlink" Target="consultantplus://offline/ref=099AF4182DCC7FA772D4C21646E0402C6C9F7CAD2AC14FF4134DF99F35o3A4H" TargetMode="External"/><Relationship Id="rId19" Type="http://schemas.openxmlformats.org/officeDocument/2006/relationships/hyperlink" Target="consultantplus://offline/ref=AF5E6B425234176C546AE998686123F774F99AF4C9BFA0E3932196CB39A8A48B40B5E7C6259EC1DBpFABH" TargetMode="External"/><Relationship Id="rId31" Type="http://schemas.openxmlformats.org/officeDocument/2006/relationships/hyperlink" Target="consultantplus://offline/ref=283BF3BDF9F6A88D87E57F7928981C0048785A10932FE209F4BB811E9B5FC59DDB865257B270E8411Ev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9AF4182DCC7FA772D4C21646E0402C6C9D79AF2EC14FF4134DF99F353474795B2971C00084D9AAo6A2H" TargetMode="External"/><Relationship Id="rId14" Type="http://schemas.openxmlformats.org/officeDocument/2006/relationships/hyperlink" Target="consultantplus://offline/ref=099AF4182DCC7FA772D4C21646E0402C6C9D7BA92AC44FF4134DF99F353474795B2971C00084D9A6o6A6H" TargetMode="External"/><Relationship Id="rId22" Type="http://schemas.openxmlformats.org/officeDocument/2006/relationships/hyperlink" Target="consultantplus://offline/ref=AF5E6B425234176C546AE998686123F774F99AF4C9BFA0E3932196CB39A8A48B40B5E7C6259EC1DFpFABH" TargetMode="External"/><Relationship Id="rId27" Type="http://schemas.openxmlformats.org/officeDocument/2006/relationships/hyperlink" Target="consultantplus://offline/ref=AF5E6B425234176C546AE998686123F774F99AF4C9BFA0E3932196CB39A8A48B40B5E7C6259EC0DCpFAAH" TargetMode="External"/><Relationship Id="rId30" Type="http://schemas.openxmlformats.org/officeDocument/2006/relationships/hyperlink" Target="consultantplus://offline/ref=AF5E6B425234176C546AE998686123F774F998F2CDBAA0E3932196CB39A8A48B40B5E7C625p9A9H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099AF4182DCC7FA772D4C21646E0402C6C9D7DAA28CD4FF4134DF99F353474795B2971C500o8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28</Pages>
  <Words>7050</Words>
  <Characters>61895</Characters>
  <Application>Microsoft Office Word</Application>
  <DocSecurity>0</DocSecurity>
  <Lines>515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68808</CharactersWithSpaces>
  <SharedDoc>false</SharedDoc>
  <HLinks>
    <vt:vector size="354" baseType="variant">
      <vt:variant>
        <vt:i4>4063340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consultantplus://offline/ref=9824686C777C0E61378DD127541FDAE527C09E4EDF4D534C45790A283024F9007DD48D4F7712A9AC29v0I</vt:lpwstr>
      </vt:variant>
      <vt:variant>
        <vt:lpwstr/>
      </vt:variant>
      <vt:variant>
        <vt:i4>4128872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consultantplus://offline/ref=283BF3BDF9F6A88D87E57F7928981C0048785A10932FE209F4BB811E9B5FC59DDB8652571Bv2I</vt:lpwstr>
      </vt:variant>
      <vt:variant>
        <vt:lpwstr/>
      </vt:variant>
      <vt:variant>
        <vt:i4>3866677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consultantplus://offline/ref=283BF3BDF9F6A88D87E57F7928981C0048785A10932FE209F4BB811E9B5FC59DDB865257B270E8411EvCI</vt:lpwstr>
      </vt:variant>
      <vt:variant>
        <vt:lpwstr/>
      </vt:variant>
      <vt:variant>
        <vt:i4>7143479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Par559</vt:lpwstr>
      </vt:variant>
      <vt:variant>
        <vt:i4>7143479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Par559</vt:lpwstr>
      </vt:variant>
      <vt:variant>
        <vt:i4>7077943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6488119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6422583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6422583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5373960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consultantplus://offline/ref=AF5E6B425234176C546AE998686123F774F998F2CDBAA0E3932196CB39A8A48B40B5E7C625p9A9H</vt:lpwstr>
      </vt:variant>
      <vt:variant>
        <vt:lpwstr/>
      </vt:variant>
      <vt:variant>
        <vt:i4>6291512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consultantplus://offline/ref=AF5E6B425234176C546AE998686123F774F998F2CDBAA0E3932196CB39A8A48B40B5E7CEp2ADH</vt:lpwstr>
      </vt:variant>
      <vt:variant>
        <vt:lpwstr/>
      </vt:variant>
      <vt:variant>
        <vt:i4>6946865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7077951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consultantplus://offline/ref=AF5E6B425234176C546AE998686123F774F99AF4C9BFA0E3932196CB39A8A48B40B5E7C6259EC0DCpFABH</vt:lpwstr>
      </vt:variant>
      <vt:variant>
        <vt:lpwstr/>
      </vt:variant>
      <vt:variant>
        <vt:i4>7077948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consultantplus://offline/ref=AF5E6B425234176C546AE998686123F774F99AF4C9BFA0E3932196CB39A8A48B40B5E7C6259EC0DCpFAAH</vt:lpwstr>
      </vt:variant>
      <vt:variant>
        <vt:lpwstr/>
      </vt:variant>
      <vt:variant>
        <vt:i4>7077951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consultantplus://offline/ref=AF5E6B425234176C546AE998686123F774F99AF4C9BFA0E3932196CB39A8A48B40B5E7C6259EC0DCpFABH</vt:lpwstr>
      </vt:variant>
      <vt:variant>
        <vt:lpwstr/>
      </vt:variant>
      <vt:variant>
        <vt:i4>7077948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consultantplus://offline/ref=AF5E6B425234176C546AE998686123F774F99AF4C9BFA0E3932196CB39A8A48B40B5E7C6259EC0DCpFAAH</vt:lpwstr>
      </vt:variant>
      <vt:variant>
        <vt:lpwstr/>
      </vt:variant>
      <vt:variant>
        <vt:i4>7077951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consultantplus://offline/ref=AF5E6B425234176C546AE998686123F774F99AF4C9BFA0E3932196CB39A8A48B40B5E7C6259EC0DCpFABH</vt:lpwstr>
      </vt:variant>
      <vt:variant>
        <vt:lpwstr/>
      </vt:variant>
      <vt:variant>
        <vt:i4>7077948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consultantplus://offline/ref=AF5E6B425234176C546AE998686123F774F99AF4C9BFA0E3932196CB39A8A48B40B5E7C6259EC0DCpFAAH</vt:lpwstr>
      </vt:variant>
      <vt:variant>
        <vt:lpwstr/>
      </vt:variant>
      <vt:variant>
        <vt:i4>6553649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6553653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Par570</vt:lpwstr>
      </vt:variant>
      <vt:variant>
        <vt:i4>7077947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consultantplus://offline/ref=AF5E6B425234176C546AE998686123F774F99AF4C9BFA0E3932196CB39A8A48B40B5E7C6259EC1DFpFABH</vt:lpwstr>
      </vt:variant>
      <vt:variant>
        <vt:lpwstr/>
      </vt:variant>
      <vt:variant>
        <vt:i4>7077947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consultantplus://offline/ref=AF5E6B425234176C546AE998686123F774F99AF4C9BFA0E3932196CB39A8A48B40B5E7C6259EC1DFpFABH</vt:lpwstr>
      </vt:variant>
      <vt:variant>
        <vt:lpwstr/>
      </vt:variant>
      <vt:variant>
        <vt:i4>6553649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consultantplus://offline/ref=AF5E6B425234176C546AE998686123F774F998F2CDBAA0E3932196CB39A8A48B40B5E7CFp2A3H</vt:lpwstr>
      </vt:variant>
      <vt:variant>
        <vt:lpwstr/>
      </vt:variant>
      <vt:variant>
        <vt:i4>6291507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7077951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consultantplus://offline/ref=AF5E6B425234176C546AE998686123F774F99AF4C9BFA0E3932196CB39A8A48B40B5E7C6259EC1DBpFABH</vt:lpwstr>
      </vt:variant>
      <vt:variant>
        <vt:lpwstr/>
      </vt:variant>
      <vt:variant>
        <vt:i4>7077992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consultantplus://offline/ref=AF5E6B425234176C546AE998686123F774F99AF4C9BFA0E3932196CB39A8A48B40B5E7C6259EC1DApFA6H</vt:lpwstr>
      </vt:variant>
      <vt:variant>
        <vt:lpwstr/>
      </vt:variant>
      <vt:variant>
        <vt:i4>7077948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consultantplus://offline/ref=AF5E6B425234176C546AE998686123F774F99AF4C9BFA0E3932196CB39A8A48B40B5E7C6259EC1DApFABH</vt:lpwstr>
      </vt:variant>
      <vt:variant>
        <vt:lpwstr/>
      </vt:variant>
      <vt:variant>
        <vt:i4>7077951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consultantplus://offline/ref=AF5E6B425234176C546AE998686123F774F99AF4C9BFA0E3932196CB39A8A48B40B5E7C6259EC1DDpFADH</vt:lpwstr>
      </vt:variant>
      <vt:variant>
        <vt:lpwstr/>
      </vt:variant>
      <vt:variant>
        <vt:i4>7077995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consultantplus://offline/ref=AF5E6B425234176C546AE998686123F774F99AF4C9BFA0E3932196CB39A8A48B40B5E7C6259EC1DCpFA7H</vt:lpwstr>
      </vt:variant>
      <vt:variant>
        <vt:lpwstr/>
      </vt:variant>
      <vt:variant>
        <vt:i4>5570562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6291507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7536698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consultantplus://offline/ref=099AF4182DCC7FA772D4C21646E0402C6C9D7BA92AC44FF4134DF99F353474795B2971C00084D9A6o6A6H</vt:lpwstr>
      </vt:variant>
      <vt:variant>
        <vt:lpwstr/>
      </vt:variant>
      <vt:variant>
        <vt:i4>7536747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consultantplus://offline/ref=099AF4182DCC7FA772D4C21646E0402C6C9D7BA92AC44FF4134DF99F353474795B2971C00084D9A7o6AFH</vt:lpwstr>
      </vt:variant>
      <vt:variant>
        <vt:lpwstr/>
      </vt:variant>
      <vt:variant>
        <vt:i4>2293856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consultantplus://offline/ref=099AF4182DCC7FA772D4DC1B508C1E266E9124A52CC34DAB471FFFC86A64722C1B69779543C0D4A26665AD74o7A4H</vt:lpwstr>
      </vt:variant>
      <vt:variant>
        <vt:lpwstr/>
      </vt:variant>
      <vt:variant>
        <vt:i4>1966165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consultantplus://offline/ref=099AF4182DCC7FA772D4C21646E0402C6C9D7BA92AC44FF4134DF99F35o3A4H</vt:lpwstr>
      </vt:variant>
      <vt:variant>
        <vt:lpwstr/>
      </vt:variant>
      <vt:variant>
        <vt:i4>1966094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consultantplus://offline/ref=099AF4182DCC7FA772D4C21646E0402C6C9F7CAD2AC14FF4134DF99F35o3A4H</vt:lpwstr>
      </vt:variant>
      <vt:variant>
        <vt:lpwstr/>
      </vt:variant>
      <vt:variant>
        <vt:i4>7536748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consultantplus://offline/ref=099AF4182DCC7FA772D4C21646E0402C6C9D79AF2EC14FF4134DF99F353474795B2971C00084D9AAo6A2H</vt:lpwstr>
      </vt:variant>
      <vt:variant>
        <vt:lpwstr/>
      </vt:variant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consultantplus://offline/ref=099AF4182DCC7FA772D4C21646E0402C6C9D7DAA28CD4FF4134DF99F353474795B2971C500o8A0H</vt:lpwstr>
      </vt:variant>
      <vt:variant>
        <vt:lpwstr/>
      </vt:variant>
      <vt:variant>
        <vt:i4>7536697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consultantplus://offline/ref=099AF4182DCC7FA772D4C21646E0402C6C9D79AF2EC14FF4134DF99F353474795B2971C00084D9A6o6A0H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consultantplus://offline/ref=099AF4182DCC7FA772D4C21646E0402C6C9D79AF2EC14FF4134DF99F353474795B2971C2o0A8H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Пользователь</dc:creator>
  <cp:keywords/>
  <dc:description/>
  <cp:lastModifiedBy>Дмитрий</cp:lastModifiedBy>
  <cp:revision>14</cp:revision>
  <cp:lastPrinted>2015-08-14T10:52:00Z</cp:lastPrinted>
  <dcterms:created xsi:type="dcterms:W3CDTF">2015-08-14T07:41:00Z</dcterms:created>
  <dcterms:modified xsi:type="dcterms:W3CDTF">2019-03-21T07:37:00Z</dcterms:modified>
</cp:coreProperties>
</file>